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E3BB5" w14:textId="75297DE8" w:rsidR="00D61B6D" w:rsidRDefault="00CD3B6C" w:rsidP="00A434C5">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F55A48" w:rsidRPr="00E47225">
        <w:rPr>
          <w:b/>
          <w:sz w:val="22"/>
          <w:szCs w:val="22"/>
          <w:u w:val="single"/>
        </w:rPr>
        <w:t xml:space="preserve">Meeting </w:t>
      </w:r>
    </w:p>
    <w:p w14:paraId="2119B2B3" w14:textId="3DAA02E0" w:rsidR="00E007A7" w:rsidRDefault="00602415" w:rsidP="006B31DC">
      <w:pPr>
        <w:jc w:val="center"/>
        <w:rPr>
          <w:b/>
          <w:sz w:val="22"/>
          <w:szCs w:val="22"/>
          <w:u w:val="single"/>
        </w:rPr>
      </w:pPr>
      <w:r>
        <w:rPr>
          <w:b/>
          <w:sz w:val="22"/>
          <w:szCs w:val="22"/>
          <w:u w:val="single"/>
        </w:rPr>
        <w:t>M</w:t>
      </w:r>
      <w:r w:rsidR="00D61B6D">
        <w:rPr>
          <w:b/>
          <w:sz w:val="22"/>
          <w:szCs w:val="22"/>
          <w:u w:val="single"/>
        </w:rPr>
        <w:t xml:space="preserve">eeting </w:t>
      </w:r>
      <w:r w:rsidR="00480D95" w:rsidRPr="00E47225">
        <w:rPr>
          <w:b/>
          <w:sz w:val="22"/>
          <w:szCs w:val="22"/>
          <w:u w:val="single"/>
        </w:rPr>
        <w:t>No</w:t>
      </w:r>
      <w:r w:rsidR="00D61B6D">
        <w:rPr>
          <w:b/>
          <w:sz w:val="22"/>
          <w:szCs w:val="22"/>
          <w:u w:val="single"/>
        </w:rPr>
        <w:t xml:space="preserve">. </w:t>
      </w:r>
      <w:r w:rsidR="001F01C1">
        <w:rPr>
          <w:b/>
          <w:sz w:val="22"/>
          <w:szCs w:val="22"/>
          <w:u w:val="single"/>
        </w:rPr>
        <w:t>9</w:t>
      </w:r>
      <w:r w:rsidR="0072797D">
        <w:rPr>
          <w:b/>
          <w:sz w:val="22"/>
          <w:szCs w:val="22"/>
          <w:u w:val="single"/>
        </w:rPr>
        <w:t>,</w:t>
      </w:r>
      <w:r w:rsidR="00AC6B95">
        <w:rPr>
          <w:b/>
          <w:sz w:val="22"/>
          <w:szCs w:val="22"/>
          <w:u w:val="single"/>
        </w:rPr>
        <w:t xml:space="preserve"> Y-2</w:t>
      </w:r>
      <w:r w:rsidR="00D61B6D">
        <w:rPr>
          <w:b/>
          <w:sz w:val="22"/>
          <w:szCs w:val="22"/>
          <w:u w:val="single"/>
        </w:rPr>
        <w:tab/>
        <w:t xml:space="preserve">Date:  </w:t>
      </w:r>
      <w:r w:rsidR="001F01C1">
        <w:rPr>
          <w:b/>
          <w:sz w:val="22"/>
          <w:szCs w:val="22"/>
          <w:u w:val="single"/>
        </w:rPr>
        <w:t>4</w:t>
      </w:r>
      <w:r w:rsidR="00D61B6D">
        <w:rPr>
          <w:b/>
          <w:sz w:val="22"/>
          <w:szCs w:val="22"/>
          <w:u w:val="single"/>
        </w:rPr>
        <w:t>/</w:t>
      </w:r>
      <w:r w:rsidR="001F01C1">
        <w:rPr>
          <w:b/>
          <w:sz w:val="22"/>
          <w:szCs w:val="22"/>
          <w:u w:val="single"/>
        </w:rPr>
        <w:t>04</w:t>
      </w:r>
      <w:r w:rsidR="00735F75">
        <w:rPr>
          <w:b/>
          <w:sz w:val="22"/>
          <w:szCs w:val="22"/>
          <w:u w:val="single"/>
        </w:rPr>
        <w:t>/2018</w:t>
      </w:r>
      <w:r w:rsidR="00D55AAE">
        <w:rPr>
          <w:b/>
          <w:sz w:val="22"/>
          <w:szCs w:val="22"/>
          <w:u w:val="single"/>
        </w:rPr>
        <w:t xml:space="preserve">, </w:t>
      </w:r>
      <w:r w:rsidR="00735F75">
        <w:rPr>
          <w:b/>
          <w:sz w:val="22"/>
          <w:szCs w:val="22"/>
          <w:u w:val="single"/>
        </w:rPr>
        <w:t>3:00 to 4:00 PM</w:t>
      </w:r>
      <w:r w:rsidR="002638EE">
        <w:rPr>
          <w:b/>
          <w:sz w:val="22"/>
          <w:szCs w:val="22"/>
          <w:u w:val="single"/>
        </w:rPr>
        <w:t xml:space="preserve"> ET</w:t>
      </w:r>
    </w:p>
    <w:p w14:paraId="1D3F2580" w14:textId="61291175" w:rsidR="00996EEA" w:rsidRDefault="00996EEA" w:rsidP="00996EEA">
      <w:pPr>
        <w:rPr>
          <w:b/>
          <w:sz w:val="22"/>
          <w:szCs w:val="22"/>
          <w:u w:val="single"/>
        </w:rPr>
      </w:pPr>
      <w:r>
        <w:rPr>
          <w:b/>
          <w:sz w:val="22"/>
          <w:szCs w:val="22"/>
          <w:u w:val="single"/>
        </w:rPr>
        <w:t>Zoom Meeting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4"/>
        <w:gridCol w:w="9826"/>
      </w:tblGrid>
      <w:tr w:rsidR="00996EEA" w:rsidRPr="00996EEA" w14:paraId="76C159E0" w14:textId="77777777" w:rsidTr="00996EEA">
        <w:trPr>
          <w:tblCellSpacing w:w="15" w:type="dxa"/>
        </w:trPr>
        <w:tc>
          <w:tcPr>
            <w:tcW w:w="0" w:type="auto"/>
            <w:gridSpan w:val="2"/>
            <w:vAlign w:val="center"/>
            <w:hideMark/>
          </w:tcPr>
          <w:p w14:paraId="42209357" w14:textId="77777777" w:rsidR="00996EEA" w:rsidRPr="00996EEA" w:rsidRDefault="00996EEA" w:rsidP="00996EEA">
            <w:pPr>
              <w:spacing w:before="100" w:beforeAutospacing="1" w:after="100" w:afterAutospacing="1"/>
              <w:jc w:val="center"/>
              <w:rPr>
                <w:rFonts w:ascii="Times" w:hAnsi="Times" w:cs="Times New Roman"/>
                <w:b/>
                <w:bCs/>
                <w:sz w:val="20"/>
                <w:szCs w:val="20"/>
                <w:lang w:eastAsia="en-US"/>
              </w:rPr>
            </w:pPr>
            <w:r w:rsidRPr="00996EEA">
              <w:rPr>
                <w:rFonts w:ascii="Times" w:hAnsi="Times" w:cs="Times New Roman"/>
                <w:b/>
                <w:bCs/>
                <w:sz w:val="20"/>
                <w:szCs w:val="20"/>
                <w:lang w:eastAsia="en-US"/>
              </w:rPr>
              <w:t>Spring 2018</w:t>
            </w:r>
          </w:p>
        </w:tc>
      </w:tr>
      <w:tr w:rsidR="00996EEA" w:rsidRPr="00996EEA" w14:paraId="057B49AD" w14:textId="77777777" w:rsidTr="00996EEA">
        <w:trPr>
          <w:tblCellSpacing w:w="15" w:type="dxa"/>
        </w:trPr>
        <w:tc>
          <w:tcPr>
            <w:tcW w:w="0" w:type="auto"/>
            <w:vAlign w:val="center"/>
            <w:hideMark/>
          </w:tcPr>
          <w:p w14:paraId="72A1EE71" w14:textId="77777777" w:rsidR="00996EEA" w:rsidRPr="00996EEA" w:rsidRDefault="00996EEA" w:rsidP="00996EEA">
            <w:pPr>
              <w:spacing w:before="100" w:beforeAutospacing="1" w:after="100" w:afterAutospacing="1"/>
              <w:rPr>
                <w:rFonts w:ascii="Times" w:hAnsi="Times" w:cs="Times New Roman"/>
                <w:sz w:val="20"/>
                <w:szCs w:val="20"/>
                <w:lang w:eastAsia="en-US"/>
              </w:rPr>
            </w:pPr>
            <w:r w:rsidRPr="00996EEA">
              <w:rPr>
                <w:rFonts w:ascii="Times" w:hAnsi="Times" w:cs="Times New Roman"/>
                <w:sz w:val="20"/>
                <w:szCs w:val="20"/>
                <w:lang w:eastAsia="en-US"/>
              </w:rPr>
              <w:t>Title:</w:t>
            </w:r>
          </w:p>
        </w:tc>
        <w:tc>
          <w:tcPr>
            <w:tcW w:w="0" w:type="auto"/>
            <w:vAlign w:val="center"/>
            <w:hideMark/>
          </w:tcPr>
          <w:p w14:paraId="49455FDC" w14:textId="77777777" w:rsidR="00996EEA" w:rsidRPr="00996EEA" w:rsidRDefault="00996EEA" w:rsidP="00996EEA">
            <w:pPr>
              <w:spacing w:before="100" w:beforeAutospacing="1" w:after="100" w:afterAutospacing="1"/>
              <w:rPr>
                <w:rFonts w:ascii="Times" w:hAnsi="Times" w:cs="Times New Roman"/>
                <w:sz w:val="20"/>
                <w:szCs w:val="20"/>
                <w:lang w:eastAsia="en-US"/>
              </w:rPr>
            </w:pPr>
            <w:r w:rsidRPr="00996EEA">
              <w:rPr>
                <w:rFonts w:ascii="Times" w:hAnsi="Times" w:cs="Times New Roman"/>
                <w:sz w:val="20"/>
                <w:szCs w:val="20"/>
                <w:lang w:eastAsia="en-US"/>
              </w:rPr>
              <w:t>NHERI Council Meetings - Spring 2018</w:t>
            </w:r>
          </w:p>
        </w:tc>
      </w:tr>
      <w:tr w:rsidR="00996EEA" w:rsidRPr="00996EEA" w14:paraId="6468DD66" w14:textId="77777777" w:rsidTr="00996EEA">
        <w:trPr>
          <w:tblCellSpacing w:w="15" w:type="dxa"/>
        </w:trPr>
        <w:tc>
          <w:tcPr>
            <w:tcW w:w="0" w:type="auto"/>
            <w:vAlign w:val="center"/>
            <w:hideMark/>
          </w:tcPr>
          <w:p w14:paraId="65C621A6" w14:textId="77777777" w:rsidR="00996EEA" w:rsidRPr="00996EEA" w:rsidRDefault="00996EEA" w:rsidP="00996EEA">
            <w:pPr>
              <w:spacing w:before="100" w:beforeAutospacing="1" w:after="100" w:afterAutospacing="1"/>
              <w:rPr>
                <w:rFonts w:ascii="Times" w:hAnsi="Times" w:cs="Times New Roman"/>
                <w:sz w:val="20"/>
                <w:szCs w:val="20"/>
                <w:lang w:eastAsia="en-US"/>
              </w:rPr>
            </w:pPr>
            <w:r w:rsidRPr="00996EEA">
              <w:rPr>
                <w:rFonts w:ascii="Times" w:hAnsi="Times" w:cs="Times New Roman"/>
                <w:sz w:val="20"/>
                <w:szCs w:val="20"/>
                <w:lang w:eastAsia="en-US"/>
              </w:rPr>
              <w:t>Location:</w:t>
            </w:r>
          </w:p>
        </w:tc>
        <w:tc>
          <w:tcPr>
            <w:tcW w:w="0" w:type="auto"/>
            <w:vAlign w:val="center"/>
            <w:hideMark/>
          </w:tcPr>
          <w:p w14:paraId="7D05D928" w14:textId="77777777" w:rsidR="00996EEA" w:rsidRPr="00996EEA" w:rsidRDefault="008E3F99" w:rsidP="00996EEA">
            <w:pPr>
              <w:spacing w:before="100" w:beforeAutospacing="1" w:after="100" w:afterAutospacing="1"/>
              <w:rPr>
                <w:rFonts w:ascii="Times" w:hAnsi="Times" w:cs="Times New Roman"/>
                <w:sz w:val="20"/>
                <w:szCs w:val="20"/>
                <w:lang w:eastAsia="en-US"/>
              </w:rPr>
            </w:pPr>
            <w:hyperlink r:id="rId8" w:history="1">
              <w:r w:rsidR="00996EEA" w:rsidRPr="00996EEA">
                <w:rPr>
                  <w:rFonts w:ascii="Times" w:hAnsi="Times" w:cs="Times New Roman"/>
                  <w:color w:val="0000FF"/>
                  <w:sz w:val="20"/>
                  <w:szCs w:val="20"/>
                  <w:u w:val="single"/>
                  <w:lang w:eastAsia="en-US"/>
                </w:rPr>
                <w:t>https://DesignSafe-ci.zoom.us/j/991410909</w:t>
              </w:r>
            </w:hyperlink>
          </w:p>
        </w:tc>
      </w:tr>
      <w:tr w:rsidR="00996EEA" w:rsidRPr="00996EEA" w14:paraId="2F0CA86E" w14:textId="77777777" w:rsidTr="00996EEA">
        <w:trPr>
          <w:tblCellSpacing w:w="15" w:type="dxa"/>
        </w:trPr>
        <w:tc>
          <w:tcPr>
            <w:tcW w:w="0" w:type="auto"/>
            <w:vAlign w:val="center"/>
            <w:hideMark/>
          </w:tcPr>
          <w:p w14:paraId="2602744A" w14:textId="77777777" w:rsidR="00996EEA" w:rsidRPr="00996EEA" w:rsidRDefault="00996EEA" w:rsidP="00996EEA">
            <w:pPr>
              <w:spacing w:before="100" w:beforeAutospacing="1" w:after="100" w:afterAutospacing="1"/>
              <w:rPr>
                <w:rFonts w:ascii="Times" w:hAnsi="Times" w:cs="Times New Roman"/>
                <w:sz w:val="20"/>
                <w:szCs w:val="20"/>
                <w:lang w:eastAsia="en-US"/>
              </w:rPr>
            </w:pPr>
            <w:r w:rsidRPr="00996EEA">
              <w:rPr>
                <w:rFonts w:ascii="Times" w:hAnsi="Times" w:cs="Times New Roman"/>
                <w:sz w:val="20"/>
                <w:szCs w:val="20"/>
                <w:lang w:eastAsia="en-US"/>
              </w:rPr>
              <w:t>When:</w:t>
            </w:r>
          </w:p>
        </w:tc>
        <w:tc>
          <w:tcPr>
            <w:tcW w:w="0" w:type="auto"/>
            <w:vAlign w:val="center"/>
            <w:hideMark/>
          </w:tcPr>
          <w:p w14:paraId="4733F361" w14:textId="77777777" w:rsidR="00996EEA" w:rsidRPr="00996EEA" w:rsidRDefault="00996EEA" w:rsidP="00996EEA">
            <w:pPr>
              <w:spacing w:before="100" w:beforeAutospacing="1" w:after="100" w:afterAutospacing="1"/>
              <w:rPr>
                <w:rFonts w:ascii="Times" w:hAnsi="Times" w:cs="Times New Roman"/>
                <w:sz w:val="20"/>
                <w:szCs w:val="20"/>
                <w:lang w:eastAsia="en-US"/>
              </w:rPr>
            </w:pPr>
            <w:r w:rsidRPr="00996EEA">
              <w:rPr>
                <w:rFonts w:ascii="Times" w:hAnsi="Times" w:cs="Times New Roman"/>
                <w:sz w:val="20"/>
                <w:szCs w:val="20"/>
                <w:lang w:eastAsia="en-US"/>
              </w:rPr>
              <w:t>Occurs the first Wednesday of every month effective 2/7/18 until 4/4/18 from 3:00 PM to 4:30 PM.</w:t>
            </w:r>
          </w:p>
        </w:tc>
      </w:tr>
      <w:tr w:rsidR="00996EEA" w:rsidRPr="00996EEA" w14:paraId="00AF0B2B" w14:textId="77777777" w:rsidTr="00996EEA">
        <w:trPr>
          <w:tblCellSpacing w:w="15" w:type="dxa"/>
        </w:trPr>
        <w:tc>
          <w:tcPr>
            <w:tcW w:w="0" w:type="auto"/>
            <w:vAlign w:val="center"/>
            <w:hideMark/>
          </w:tcPr>
          <w:p w14:paraId="3CC6B30F" w14:textId="438224A1" w:rsidR="00996EEA" w:rsidRPr="00996EEA" w:rsidRDefault="00996EEA" w:rsidP="00996EEA">
            <w:pPr>
              <w:spacing w:before="100" w:beforeAutospacing="1" w:after="100" w:afterAutospacing="1"/>
              <w:rPr>
                <w:rFonts w:ascii="Times" w:hAnsi="Times" w:cs="Times New Roman"/>
                <w:sz w:val="20"/>
                <w:szCs w:val="20"/>
                <w:lang w:eastAsia="en-US"/>
              </w:rPr>
            </w:pPr>
          </w:p>
        </w:tc>
        <w:tc>
          <w:tcPr>
            <w:tcW w:w="0" w:type="auto"/>
            <w:vAlign w:val="center"/>
            <w:hideMark/>
          </w:tcPr>
          <w:p w14:paraId="3A08DA64" w14:textId="77777777" w:rsidR="00996EEA" w:rsidRPr="00996EEA" w:rsidRDefault="00996EEA" w:rsidP="00996EEA">
            <w:pPr>
              <w:spacing w:after="0"/>
              <w:rPr>
                <w:rFonts w:ascii="Times" w:eastAsia="Times New Roman" w:hAnsi="Times" w:cs="Times New Roman"/>
                <w:sz w:val="20"/>
                <w:szCs w:val="20"/>
                <w:lang w:eastAsia="en-US"/>
              </w:rPr>
            </w:pPr>
          </w:p>
        </w:tc>
      </w:tr>
      <w:tr w:rsidR="00996EEA" w:rsidRPr="00996EEA" w14:paraId="5B579003" w14:textId="77777777" w:rsidTr="00996EEA">
        <w:trPr>
          <w:tblCellSpacing w:w="15" w:type="dxa"/>
        </w:trPr>
        <w:tc>
          <w:tcPr>
            <w:tcW w:w="0" w:type="auto"/>
            <w:vAlign w:val="center"/>
            <w:hideMark/>
          </w:tcPr>
          <w:p w14:paraId="564C261E" w14:textId="77777777" w:rsidR="00996EEA" w:rsidRPr="00996EEA" w:rsidRDefault="00996EEA" w:rsidP="00996EEA">
            <w:pPr>
              <w:spacing w:before="100" w:beforeAutospacing="1" w:after="100" w:afterAutospacing="1"/>
              <w:rPr>
                <w:rFonts w:ascii="Times" w:hAnsi="Times" w:cs="Times New Roman"/>
                <w:sz w:val="20"/>
                <w:szCs w:val="20"/>
                <w:lang w:eastAsia="en-US"/>
              </w:rPr>
            </w:pPr>
            <w:r w:rsidRPr="00996EEA">
              <w:rPr>
                <w:rFonts w:ascii="Times" w:hAnsi="Times" w:cs="Times New Roman"/>
                <w:sz w:val="20"/>
                <w:szCs w:val="20"/>
                <w:lang w:eastAsia="en-US"/>
              </w:rPr>
              <w:t>Description:</w:t>
            </w:r>
          </w:p>
        </w:tc>
        <w:tc>
          <w:tcPr>
            <w:tcW w:w="0" w:type="auto"/>
            <w:vAlign w:val="center"/>
            <w:hideMark/>
          </w:tcPr>
          <w:p w14:paraId="425F4143" w14:textId="76F8E5BC" w:rsidR="00996EEA" w:rsidRPr="00996EEA" w:rsidRDefault="00996EEA" w:rsidP="00996EEA">
            <w:pPr>
              <w:spacing w:before="100" w:beforeAutospacing="1" w:after="100" w:afterAutospacing="1"/>
              <w:rPr>
                <w:rFonts w:ascii="Times" w:hAnsi="Times" w:cs="Times New Roman"/>
                <w:sz w:val="20"/>
                <w:szCs w:val="20"/>
                <w:lang w:eastAsia="en-US"/>
              </w:rPr>
            </w:pPr>
            <w:r w:rsidRPr="00996EEA">
              <w:rPr>
                <w:rFonts w:ascii="Times" w:hAnsi="Times" w:cs="Times New Roman"/>
                <w:sz w:val="20"/>
                <w:szCs w:val="20"/>
                <w:lang w:eastAsia="en-US"/>
              </w:rPr>
              <w:t xml:space="preserve">Join from PC, Mac, Linux, iOS or Android: </w:t>
            </w:r>
            <w:hyperlink r:id="rId9" w:history="1">
              <w:r w:rsidRPr="00996EEA">
                <w:rPr>
                  <w:rFonts w:ascii="Times" w:hAnsi="Times" w:cs="Times New Roman"/>
                  <w:color w:val="0000FF"/>
                  <w:sz w:val="20"/>
                  <w:szCs w:val="20"/>
                  <w:u w:val="single"/>
                  <w:lang w:eastAsia="en-US"/>
                </w:rPr>
                <w:t>https://DesignSafe-ci.zoom.us/j/991410909</w:t>
              </w:r>
            </w:hyperlink>
            <w:r w:rsidRPr="00996EEA">
              <w:rPr>
                <w:rFonts w:ascii="Times" w:hAnsi="Times" w:cs="Times New Roman"/>
                <w:sz w:val="20"/>
                <w:szCs w:val="20"/>
                <w:lang w:eastAsia="en-US"/>
              </w:rPr>
              <w:t xml:space="preserve"> Or iPhone one-tap : US: +16699006833,,991410909# or +16465588656,,991410909# Or Telephone: Dial(for higher quality, dial a number based on your current location): US: +1 669 900 6833 or +1 646 558 8656 Meeting ID: 991 410 909 International numbers available: </w:t>
            </w:r>
            <w:hyperlink r:id="rId10" w:history="1">
              <w:r w:rsidRPr="00996EEA">
                <w:rPr>
                  <w:rFonts w:ascii="Times" w:hAnsi="Times" w:cs="Times New Roman"/>
                  <w:color w:val="0000FF"/>
                  <w:sz w:val="20"/>
                  <w:szCs w:val="20"/>
                  <w:u w:val="single"/>
                  <w:lang w:eastAsia="en-US"/>
                </w:rPr>
                <w:t>https://DesignSafe-ci.zoom.us/zoomconference?m=m9dDCRAyVL9oCuOFrpMcyZRxbcdOB6_O</w:t>
              </w:r>
            </w:hyperlink>
            <w:r w:rsidRPr="00996EEA">
              <w:rPr>
                <w:rFonts w:ascii="Times" w:hAnsi="Times" w:cs="Times New Roman"/>
                <w:sz w:val="20"/>
                <w:szCs w:val="20"/>
                <w:lang w:eastAsia="en-US"/>
              </w:rPr>
              <w:t xml:space="preserve"> </w:t>
            </w:r>
          </w:p>
        </w:tc>
      </w:tr>
    </w:tbl>
    <w:p w14:paraId="1A8E5394" w14:textId="77777777" w:rsidR="00996EEA" w:rsidRPr="00996EEA" w:rsidRDefault="00996EEA" w:rsidP="00996EEA">
      <w:pPr>
        <w:rPr>
          <w:sz w:val="22"/>
          <w:szCs w:val="22"/>
        </w:rPr>
      </w:pPr>
    </w:p>
    <w:p w14:paraId="489A8D5D" w14:textId="6445EBE9" w:rsidR="00E022CC" w:rsidRPr="00E47225" w:rsidRDefault="00D61B6D" w:rsidP="00A434C5">
      <w:pPr>
        <w:rPr>
          <w:b/>
          <w:sz w:val="22"/>
          <w:szCs w:val="22"/>
          <w:u w:val="single"/>
        </w:rPr>
      </w:pPr>
      <w:r>
        <w:rPr>
          <w:b/>
          <w:sz w:val="22"/>
          <w:szCs w:val="22"/>
          <w:u w:val="single"/>
        </w:rPr>
        <w:t>Attendin</w:t>
      </w:r>
      <w:r w:rsidR="00DE4A65">
        <w:rPr>
          <w:sz w:val="22"/>
          <w:szCs w:val="22"/>
          <w:u w:val="single"/>
        </w:rPr>
        <w:t>g: Ross Boulanger</w:t>
      </w:r>
      <w:r w:rsidR="00AC6B95">
        <w:rPr>
          <w:sz w:val="22"/>
          <w:szCs w:val="22"/>
          <w:u w:val="single"/>
        </w:rPr>
        <w:t xml:space="preserve"> (CGM EF), </w:t>
      </w:r>
      <w:r>
        <w:rPr>
          <w:sz w:val="22"/>
          <w:szCs w:val="22"/>
          <w:u w:val="single"/>
        </w:rPr>
        <w:t>Ar</w:t>
      </w:r>
      <w:r w:rsidR="00774A13">
        <w:rPr>
          <w:sz w:val="22"/>
          <w:szCs w:val="22"/>
          <w:u w:val="single"/>
        </w:rPr>
        <w:t>ind</w:t>
      </w:r>
      <w:r>
        <w:rPr>
          <w:sz w:val="22"/>
          <w:szCs w:val="22"/>
          <w:u w:val="single"/>
        </w:rPr>
        <w:t xml:space="preserve">am </w:t>
      </w:r>
      <w:r w:rsidR="00AC6B95">
        <w:rPr>
          <w:sz w:val="22"/>
          <w:szCs w:val="22"/>
          <w:u w:val="single"/>
        </w:rPr>
        <w:t xml:space="preserve">Chowdhury </w:t>
      </w:r>
      <w:r>
        <w:rPr>
          <w:sz w:val="22"/>
          <w:szCs w:val="22"/>
          <w:u w:val="single"/>
        </w:rPr>
        <w:t xml:space="preserve">(WOW EF), </w:t>
      </w:r>
      <w:r w:rsidR="00AC6B95">
        <w:rPr>
          <w:sz w:val="22"/>
          <w:szCs w:val="22"/>
          <w:u w:val="single"/>
        </w:rPr>
        <w:t>Joel Conte (LHPOST EF), Dan Co</w:t>
      </w:r>
      <w:r w:rsidR="00BE7EA2">
        <w:rPr>
          <w:sz w:val="22"/>
          <w:szCs w:val="22"/>
          <w:u w:val="single"/>
        </w:rPr>
        <w:t xml:space="preserve">x (Chair, </w:t>
      </w:r>
      <w:r w:rsidR="00DE4A65">
        <w:rPr>
          <w:sz w:val="22"/>
          <w:szCs w:val="22"/>
          <w:u w:val="single"/>
        </w:rPr>
        <w:t xml:space="preserve">LWF… EF), </w:t>
      </w:r>
      <w:r w:rsidR="00DE4A65" w:rsidRPr="00DE4A65">
        <w:rPr>
          <w:sz w:val="22"/>
          <w:szCs w:val="22"/>
          <w:u w:val="single"/>
        </w:rPr>
        <w:t xml:space="preserve">Greg Deierlein </w:t>
      </w:r>
      <w:r w:rsidR="00AC6B95">
        <w:rPr>
          <w:sz w:val="22"/>
          <w:szCs w:val="22"/>
          <w:u w:val="single"/>
        </w:rPr>
        <w:t xml:space="preserve">(SimCenter), </w:t>
      </w:r>
      <w:r>
        <w:rPr>
          <w:sz w:val="22"/>
          <w:szCs w:val="22"/>
          <w:u w:val="single"/>
        </w:rPr>
        <w:t>Forrest</w:t>
      </w:r>
      <w:r w:rsidR="00AC6B95">
        <w:rPr>
          <w:sz w:val="22"/>
          <w:szCs w:val="22"/>
          <w:u w:val="single"/>
        </w:rPr>
        <w:t xml:space="preserve"> Masters</w:t>
      </w:r>
      <w:r>
        <w:rPr>
          <w:sz w:val="22"/>
          <w:szCs w:val="22"/>
          <w:u w:val="single"/>
        </w:rPr>
        <w:t xml:space="preserve"> </w:t>
      </w:r>
      <w:r w:rsidR="00AC6B95">
        <w:rPr>
          <w:sz w:val="22"/>
          <w:szCs w:val="22"/>
          <w:u w:val="single"/>
        </w:rPr>
        <w:t>(BLWT…</w:t>
      </w:r>
      <w:r>
        <w:rPr>
          <w:sz w:val="22"/>
          <w:szCs w:val="22"/>
          <w:u w:val="single"/>
        </w:rPr>
        <w:t xml:space="preserve"> EF), </w:t>
      </w:r>
      <w:r w:rsidR="00AC6B95">
        <w:rPr>
          <w:sz w:val="22"/>
          <w:szCs w:val="22"/>
          <w:u w:val="single"/>
        </w:rPr>
        <w:t>Julio Ramirez</w:t>
      </w:r>
      <w:r w:rsidR="00DE4A65">
        <w:rPr>
          <w:sz w:val="22"/>
          <w:szCs w:val="22"/>
          <w:u w:val="single"/>
        </w:rPr>
        <w:t>/JoAn</w:t>
      </w:r>
      <w:r w:rsidR="00AC6B95">
        <w:rPr>
          <w:sz w:val="22"/>
          <w:szCs w:val="22"/>
          <w:u w:val="single"/>
        </w:rPr>
        <w:t xml:space="preserve"> (Secretary, NCO), Ellen Rathje (Vice Chair, DesignSafe-CI), Chad Kusko (RTHS</w:t>
      </w:r>
      <w:r w:rsidR="00DE4A65">
        <w:rPr>
          <w:sz w:val="22"/>
          <w:szCs w:val="22"/>
          <w:u w:val="single"/>
        </w:rPr>
        <w:t xml:space="preserve"> EF), Jeff Berman</w:t>
      </w:r>
      <w:r w:rsidR="00AC6B95">
        <w:rPr>
          <w:sz w:val="22"/>
          <w:szCs w:val="22"/>
          <w:u w:val="single"/>
        </w:rPr>
        <w:t xml:space="preserve"> </w:t>
      </w:r>
      <w:r w:rsidRPr="00D61B6D">
        <w:rPr>
          <w:sz w:val="22"/>
          <w:szCs w:val="22"/>
          <w:u w:val="single"/>
        </w:rPr>
        <w:t>(RAPID EF)</w:t>
      </w:r>
      <w:r>
        <w:rPr>
          <w:sz w:val="22"/>
          <w:szCs w:val="22"/>
          <w:u w:val="single"/>
        </w:rPr>
        <w:t xml:space="preserve">;   NSF:  </w:t>
      </w:r>
      <w:r w:rsidR="00624709">
        <w:rPr>
          <w:sz w:val="22"/>
          <w:szCs w:val="22"/>
          <w:u w:val="single"/>
        </w:rPr>
        <w:t>Joy</w:t>
      </w:r>
      <w:r>
        <w:rPr>
          <w:sz w:val="22"/>
          <w:szCs w:val="22"/>
          <w:u w:val="single"/>
        </w:rPr>
        <w:t xml:space="preserve"> </w:t>
      </w:r>
      <w:r w:rsidR="00AC6B95">
        <w:rPr>
          <w:sz w:val="22"/>
          <w:szCs w:val="22"/>
          <w:u w:val="single"/>
        </w:rPr>
        <w:t>Pauschke</w:t>
      </w:r>
      <w:r>
        <w:rPr>
          <w:sz w:val="22"/>
          <w:szCs w:val="22"/>
          <w:u w:val="single"/>
        </w:rPr>
        <w:t xml:space="preserve">;  Guests: </w:t>
      </w:r>
    </w:p>
    <w:p w14:paraId="13EB702B" w14:textId="5149B3B7" w:rsidR="00D61B6D" w:rsidRDefault="001C2E80" w:rsidP="00A434C5">
      <w:pPr>
        <w:jc w:val="center"/>
        <w:rPr>
          <w:b/>
          <w:sz w:val="22"/>
          <w:szCs w:val="22"/>
        </w:rPr>
      </w:pPr>
      <w:r>
        <w:rPr>
          <w:b/>
          <w:sz w:val="22"/>
          <w:szCs w:val="22"/>
          <w:u w:val="single"/>
        </w:rPr>
        <w:t>Minutes</w:t>
      </w:r>
    </w:p>
    <w:p w14:paraId="4919F4E8" w14:textId="38CD4A43" w:rsidR="00847DDD" w:rsidRDefault="00D61B6D" w:rsidP="00BD2C20">
      <w:pPr>
        <w:pStyle w:val="ListParagraph"/>
        <w:numPr>
          <w:ilvl w:val="0"/>
          <w:numId w:val="4"/>
        </w:numPr>
        <w:rPr>
          <w:sz w:val="22"/>
          <w:szCs w:val="22"/>
        </w:rPr>
      </w:pPr>
      <w:r w:rsidRPr="00E47225">
        <w:rPr>
          <w:sz w:val="22"/>
          <w:szCs w:val="22"/>
        </w:rPr>
        <w:t xml:space="preserve">Review and Approval of Minutes (previously distributed) of Meeting No. </w:t>
      </w:r>
      <w:r w:rsidR="001F01C1">
        <w:rPr>
          <w:sz w:val="22"/>
          <w:szCs w:val="22"/>
        </w:rPr>
        <w:t>8</w:t>
      </w:r>
      <w:r w:rsidR="005B19FF">
        <w:rPr>
          <w:sz w:val="22"/>
          <w:szCs w:val="22"/>
        </w:rPr>
        <w:t xml:space="preserve"> in Y-2</w:t>
      </w:r>
      <w:r>
        <w:rPr>
          <w:sz w:val="22"/>
          <w:szCs w:val="22"/>
        </w:rPr>
        <w:t xml:space="preserve"> (Dan)</w:t>
      </w:r>
      <w:r w:rsidRPr="00E47225">
        <w:rPr>
          <w:sz w:val="22"/>
          <w:szCs w:val="22"/>
        </w:rPr>
        <w:t xml:space="preserve"> </w:t>
      </w:r>
    </w:p>
    <w:p w14:paraId="712BD0EE" w14:textId="23E882CF" w:rsidR="00BE7EA2" w:rsidRDefault="00BC02EB" w:rsidP="00BE7EA2">
      <w:pPr>
        <w:pStyle w:val="ListParagraph"/>
        <w:rPr>
          <w:color w:val="4F81BD" w:themeColor="accent1"/>
          <w:sz w:val="22"/>
          <w:szCs w:val="22"/>
        </w:rPr>
      </w:pPr>
      <w:r>
        <w:rPr>
          <w:color w:val="4F81BD" w:themeColor="accent1"/>
          <w:sz w:val="22"/>
          <w:szCs w:val="22"/>
        </w:rPr>
        <w:t xml:space="preserve">Minutes were approved as distributed. After approved the minutes are made available to the community in designsafe-ci at the Council page: </w:t>
      </w:r>
      <w:hyperlink r:id="rId11" w:history="1">
        <w:r w:rsidRPr="00594FEF">
          <w:rPr>
            <w:rStyle w:val="Hyperlink"/>
            <w:sz w:val="22"/>
            <w:szCs w:val="22"/>
          </w:rPr>
          <w:t>https://www.designsafe-ci.org/facilities/nco/governance/nheri-council/</w:t>
        </w:r>
      </w:hyperlink>
    </w:p>
    <w:p w14:paraId="3202E14E" w14:textId="77777777" w:rsidR="00BD2C20" w:rsidRPr="00BC02EB" w:rsidRDefault="00BD2C20" w:rsidP="00BC02EB">
      <w:pPr>
        <w:rPr>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2AE73F73" w14:textId="7DA87AF6" w:rsidR="001F01C1" w:rsidRDefault="00847DDD" w:rsidP="00996EEA">
      <w:pPr>
        <w:pStyle w:val="ListParagraph"/>
        <w:numPr>
          <w:ilvl w:val="1"/>
          <w:numId w:val="4"/>
        </w:numPr>
        <w:rPr>
          <w:sz w:val="22"/>
          <w:szCs w:val="22"/>
        </w:rPr>
      </w:pPr>
      <w:r w:rsidRPr="00847DDD">
        <w:rPr>
          <w:sz w:val="22"/>
          <w:szCs w:val="22"/>
        </w:rPr>
        <w:t xml:space="preserve">NCO: </w:t>
      </w:r>
      <w:r w:rsidR="001F01C1">
        <w:rPr>
          <w:sz w:val="22"/>
          <w:szCs w:val="22"/>
        </w:rPr>
        <w:t xml:space="preserve">(i) </w:t>
      </w:r>
      <w:r w:rsidRPr="00847DDD">
        <w:rPr>
          <w:sz w:val="22"/>
          <w:szCs w:val="22"/>
        </w:rPr>
        <w:t>annual council wor</w:t>
      </w:r>
      <w:r w:rsidR="001F01C1">
        <w:rPr>
          <w:sz w:val="22"/>
          <w:szCs w:val="22"/>
        </w:rPr>
        <w:t xml:space="preserve">k plan items, (ii) Technology Transfer Committee- invite Bill Holmes to the May 9 Council Meeting to give an update on the activities of the committee since its establishment in Year 2, (iii) Wallingford Agreement, (iv) </w:t>
      </w:r>
      <w:r w:rsidR="00BD2C20">
        <w:rPr>
          <w:sz w:val="22"/>
          <w:szCs w:val="22"/>
        </w:rPr>
        <w:t>increasing NHERI awareness in the broader community</w:t>
      </w:r>
      <w:r w:rsidR="001F01C1">
        <w:rPr>
          <w:sz w:val="22"/>
          <w:szCs w:val="22"/>
        </w:rPr>
        <w:t xml:space="preserve">: -NHERI Podcasts, -Increase awareness of data </w:t>
      </w:r>
      <w:r w:rsidR="00996EEA">
        <w:rPr>
          <w:sz w:val="22"/>
          <w:szCs w:val="22"/>
        </w:rPr>
        <w:t xml:space="preserve">available for re-use </w:t>
      </w:r>
      <w:r w:rsidR="001F01C1">
        <w:rPr>
          <w:sz w:val="22"/>
          <w:szCs w:val="22"/>
        </w:rPr>
        <w:t>in De</w:t>
      </w:r>
      <w:r w:rsidR="00996EEA">
        <w:rPr>
          <w:sz w:val="22"/>
          <w:szCs w:val="22"/>
        </w:rPr>
        <w:t>signSafe-CI</w:t>
      </w:r>
      <w:r w:rsidR="001F01C1">
        <w:rPr>
          <w:sz w:val="22"/>
          <w:szCs w:val="22"/>
        </w:rPr>
        <w:t xml:space="preserve">, and (v) </w:t>
      </w:r>
      <w:r w:rsidR="001F01C1" w:rsidRPr="001F01C1">
        <w:rPr>
          <w:sz w:val="22"/>
          <w:szCs w:val="22"/>
        </w:rPr>
        <w:t xml:space="preserve">ASCE Structures Congress — (Ft Worth, April 19).  </w:t>
      </w:r>
      <w:r w:rsidR="001F01C1">
        <w:rPr>
          <w:sz w:val="22"/>
          <w:szCs w:val="22"/>
        </w:rPr>
        <w:t xml:space="preserve">Please upload </w:t>
      </w:r>
      <w:r w:rsidR="001F01C1" w:rsidRPr="001F01C1">
        <w:rPr>
          <w:sz w:val="22"/>
          <w:szCs w:val="22"/>
        </w:rPr>
        <w:t>NHERI presentations</w:t>
      </w:r>
      <w:r w:rsidR="001F01C1">
        <w:rPr>
          <w:sz w:val="22"/>
          <w:szCs w:val="22"/>
        </w:rPr>
        <w:t xml:space="preserve"> to </w:t>
      </w:r>
      <w:r w:rsidR="001F01C1" w:rsidRPr="001F01C1">
        <w:rPr>
          <w:i/>
          <w:sz w:val="22"/>
          <w:szCs w:val="22"/>
        </w:rPr>
        <w:t>shared with me folder: julionco/SEI Congress_NHERI Session</w:t>
      </w:r>
      <w:r w:rsidR="001F01C1">
        <w:rPr>
          <w:sz w:val="22"/>
          <w:szCs w:val="22"/>
        </w:rPr>
        <w:t xml:space="preserve"> in DesignSafe </w:t>
      </w:r>
      <w:r w:rsidR="001F01C1" w:rsidRPr="001F01C1">
        <w:rPr>
          <w:b/>
          <w:sz w:val="22"/>
          <w:szCs w:val="22"/>
        </w:rPr>
        <w:t>no later than April 17</w:t>
      </w:r>
      <w:r w:rsidR="001F01C1" w:rsidRPr="001F01C1">
        <w:rPr>
          <w:sz w:val="22"/>
          <w:szCs w:val="22"/>
        </w:rPr>
        <w:t>-  (Julio)</w:t>
      </w:r>
    </w:p>
    <w:p w14:paraId="295B2D6E" w14:textId="29EAA656" w:rsidR="00652F2E" w:rsidRDefault="00652F2E" w:rsidP="00652F2E">
      <w:pPr>
        <w:pStyle w:val="ListParagraph"/>
        <w:ind w:left="1440"/>
        <w:rPr>
          <w:color w:val="4F81BD" w:themeColor="accent1"/>
          <w:sz w:val="22"/>
          <w:szCs w:val="22"/>
        </w:rPr>
      </w:pPr>
      <w:r>
        <w:rPr>
          <w:color w:val="4F81BD" w:themeColor="accent1"/>
          <w:sz w:val="22"/>
          <w:szCs w:val="22"/>
        </w:rPr>
        <w:t xml:space="preserve">Two items are being submitted to NSF at the end of April as part of the Year-3 Council Annual Work Plan. The description of the items is included with these minutes. </w:t>
      </w:r>
    </w:p>
    <w:p w14:paraId="3A9A66B1" w14:textId="77777777" w:rsidR="00FB4102" w:rsidRDefault="00FB4102" w:rsidP="00652F2E">
      <w:pPr>
        <w:pStyle w:val="ListParagraph"/>
        <w:ind w:left="1440"/>
        <w:rPr>
          <w:color w:val="4F81BD" w:themeColor="accent1"/>
          <w:sz w:val="22"/>
          <w:szCs w:val="22"/>
        </w:rPr>
      </w:pPr>
    </w:p>
    <w:p w14:paraId="50626E5D" w14:textId="19868851" w:rsidR="00FB4102" w:rsidRDefault="00FB4102" w:rsidP="00652F2E">
      <w:pPr>
        <w:pStyle w:val="ListParagraph"/>
        <w:ind w:left="1440"/>
        <w:rPr>
          <w:color w:val="C0504D" w:themeColor="accent2"/>
          <w:sz w:val="22"/>
          <w:szCs w:val="22"/>
        </w:rPr>
      </w:pPr>
      <w:r w:rsidRPr="00FB4102">
        <w:rPr>
          <w:b/>
          <w:color w:val="C0504D" w:themeColor="accent2"/>
          <w:sz w:val="22"/>
          <w:szCs w:val="22"/>
        </w:rPr>
        <w:t>Action Item</w:t>
      </w:r>
      <w:r w:rsidR="00114049">
        <w:rPr>
          <w:b/>
          <w:color w:val="C0504D" w:themeColor="accent2"/>
          <w:sz w:val="22"/>
          <w:szCs w:val="22"/>
        </w:rPr>
        <w:t xml:space="preserve"> 1</w:t>
      </w:r>
      <w:r w:rsidRPr="00FB4102">
        <w:rPr>
          <w:b/>
          <w:color w:val="C0504D" w:themeColor="accent2"/>
          <w:sz w:val="22"/>
          <w:szCs w:val="22"/>
        </w:rPr>
        <w:t>:</w:t>
      </w:r>
      <w:r>
        <w:rPr>
          <w:color w:val="C0504D" w:themeColor="accent2"/>
          <w:sz w:val="22"/>
          <w:szCs w:val="22"/>
        </w:rPr>
        <w:t xml:space="preserve"> The NHERI Display booth item requires your immediate attention if you wish to include meetings where you intend to participate and would like to have the booth presence. Please send me the information on the meeting and dates where you will need to have the booth available. If I do not receive your information before the end of this month, the item will be submitted as is.</w:t>
      </w:r>
    </w:p>
    <w:p w14:paraId="266E4F4E" w14:textId="77777777" w:rsidR="00FB4102" w:rsidRDefault="00FB4102" w:rsidP="00652F2E">
      <w:pPr>
        <w:pStyle w:val="ListParagraph"/>
        <w:ind w:left="1440"/>
        <w:rPr>
          <w:color w:val="C0504D" w:themeColor="accent2"/>
          <w:sz w:val="22"/>
          <w:szCs w:val="22"/>
        </w:rPr>
      </w:pPr>
    </w:p>
    <w:p w14:paraId="70E5226C" w14:textId="755D2350" w:rsidR="00FB4102" w:rsidRDefault="00FB4102" w:rsidP="00652F2E">
      <w:pPr>
        <w:pStyle w:val="ListParagraph"/>
        <w:ind w:left="1440"/>
        <w:rPr>
          <w:color w:val="4F81BD" w:themeColor="accent1"/>
          <w:sz w:val="22"/>
          <w:szCs w:val="22"/>
        </w:rPr>
      </w:pPr>
      <w:r>
        <w:rPr>
          <w:color w:val="4F81BD" w:themeColor="accent1"/>
          <w:sz w:val="22"/>
          <w:szCs w:val="22"/>
        </w:rPr>
        <w:t>Bill Holmes will be joining the May 9 meeting to report on the activities of the Technology Transfer Committee and plans going forward.</w:t>
      </w:r>
    </w:p>
    <w:p w14:paraId="21668731" w14:textId="77777777" w:rsidR="00FB4102" w:rsidRDefault="00FB4102" w:rsidP="00652F2E">
      <w:pPr>
        <w:pStyle w:val="ListParagraph"/>
        <w:ind w:left="1440"/>
        <w:rPr>
          <w:color w:val="4F81BD" w:themeColor="accent1"/>
          <w:sz w:val="22"/>
          <w:szCs w:val="22"/>
        </w:rPr>
      </w:pPr>
    </w:p>
    <w:p w14:paraId="3B9A72DA" w14:textId="75A48BCE" w:rsidR="00FB4102" w:rsidRDefault="00FB4102" w:rsidP="00512B42">
      <w:pPr>
        <w:pStyle w:val="ListParagraph"/>
        <w:ind w:left="1440"/>
        <w:rPr>
          <w:color w:val="4F81BD" w:themeColor="accent1"/>
          <w:sz w:val="22"/>
          <w:szCs w:val="22"/>
        </w:rPr>
      </w:pPr>
      <w:r>
        <w:rPr>
          <w:color w:val="4F81BD" w:themeColor="accent1"/>
          <w:sz w:val="22"/>
          <w:szCs w:val="22"/>
        </w:rPr>
        <w:t>The Wallingford Agreement received no additional comments from the Council. Next, Purdue and HR Wallingford will submit the agreement to NSF for concurrence before signature.</w:t>
      </w:r>
    </w:p>
    <w:p w14:paraId="4494581E" w14:textId="77777777" w:rsidR="00512B42" w:rsidRDefault="00512B42" w:rsidP="00512B42">
      <w:pPr>
        <w:pStyle w:val="ListParagraph"/>
        <w:ind w:left="1440"/>
        <w:rPr>
          <w:color w:val="4F81BD" w:themeColor="accent1"/>
          <w:sz w:val="22"/>
          <w:szCs w:val="22"/>
        </w:rPr>
      </w:pPr>
    </w:p>
    <w:p w14:paraId="0A056186" w14:textId="79E8A4B5" w:rsidR="00512B42" w:rsidRDefault="00512B42" w:rsidP="00512B42">
      <w:pPr>
        <w:pStyle w:val="ListParagraph"/>
        <w:ind w:left="1440"/>
        <w:rPr>
          <w:color w:val="4F81BD" w:themeColor="accent1"/>
          <w:sz w:val="22"/>
          <w:szCs w:val="22"/>
        </w:rPr>
      </w:pPr>
      <w:r>
        <w:rPr>
          <w:color w:val="4F81BD" w:themeColor="accent1"/>
          <w:sz w:val="22"/>
          <w:szCs w:val="22"/>
        </w:rPr>
        <w:t>The NHERI podcasts are getting a significant following. These are available at:</w:t>
      </w:r>
    </w:p>
    <w:p w14:paraId="0C3C21C8" w14:textId="72847AD9" w:rsidR="00512B42" w:rsidRDefault="008E3F99" w:rsidP="00512B42">
      <w:pPr>
        <w:pStyle w:val="ListParagraph"/>
        <w:ind w:left="1440"/>
        <w:rPr>
          <w:color w:val="4F81BD" w:themeColor="accent1"/>
          <w:sz w:val="22"/>
          <w:szCs w:val="22"/>
        </w:rPr>
      </w:pPr>
      <w:hyperlink r:id="rId12" w:history="1">
        <w:r w:rsidR="00512B42" w:rsidRPr="00594FEF">
          <w:rPr>
            <w:rStyle w:val="Hyperlink"/>
            <w:sz w:val="22"/>
            <w:szCs w:val="22"/>
          </w:rPr>
          <w:t>https://www.designsafe-ci.org/podcast/</w:t>
        </w:r>
      </w:hyperlink>
    </w:p>
    <w:p w14:paraId="0B97674F" w14:textId="77777777" w:rsidR="00512B42" w:rsidRDefault="00512B42" w:rsidP="00512B42">
      <w:pPr>
        <w:pStyle w:val="ListParagraph"/>
        <w:ind w:left="1440"/>
        <w:rPr>
          <w:color w:val="4F81BD" w:themeColor="accent1"/>
          <w:sz w:val="22"/>
          <w:szCs w:val="22"/>
        </w:rPr>
      </w:pPr>
    </w:p>
    <w:p w14:paraId="5F69BE02" w14:textId="25F4769C" w:rsidR="00512B42" w:rsidRDefault="00512B42" w:rsidP="00512B42">
      <w:pPr>
        <w:pStyle w:val="ListParagraph"/>
        <w:ind w:left="1440"/>
        <w:rPr>
          <w:color w:val="4F81BD" w:themeColor="accent1"/>
          <w:sz w:val="22"/>
          <w:szCs w:val="22"/>
        </w:rPr>
      </w:pPr>
      <w:r>
        <w:rPr>
          <w:color w:val="4F81BD" w:themeColor="accent1"/>
          <w:sz w:val="22"/>
          <w:szCs w:val="22"/>
        </w:rPr>
        <w:lastRenderedPageBreak/>
        <w:t>Discussion on how to increase community awareness about the data available for re-use followed. Ross commented that it would be useful to have some metrics on it, like who is using it for example.</w:t>
      </w:r>
      <w:r w:rsidR="008E3F99">
        <w:rPr>
          <w:color w:val="4F81BD" w:themeColor="accent1"/>
          <w:sz w:val="22"/>
          <w:szCs w:val="22"/>
        </w:rPr>
        <w:t xml:space="preserve"> The discussion resulted in the following </w:t>
      </w:r>
      <w:r w:rsidR="00E01599">
        <w:rPr>
          <w:color w:val="4F81BD" w:themeColor="accent1"/>
          <w:sz w:val="22"/>
          <w:szCs w:val="22"/>
        </w:rPr>
        <w:t xml:space="preserve">two </w:t>
      </w:r>
      <w:r w:rsidR="008E3F99">
        <w:rPr>
          <w:color w:val="4F81BD" w:themeColor="accent1"/>
          <w:sz w:val="22"/>
          <w:szCs w:val="22"/>
        </w:rPr>
        <w:t>action item</w:t>
      </w:r>
      <w:r w:rsidR="00E01599">
        <w:rPr>
          <w:color w:val="4F81BD" w:themeColor="accent1"/>
          <w:sz w:val="22"/>
          <w:szCs w:val="22"/>
        </w:rPr>
        <w:t>s</w:t>
      </w:r>
      <w:r w:rsidR="008E3F99">
        <w:rPr>
          <w:color w:val="4F81BD" w:themeColor="accent1"/>
          <w:sz w:val="22"/>
          <w:szCs w:val="22"/>
        </w:rPr>
        <w:t>:</w:t>
      </w:r>
    </w:p>
    <w:p w14:paraId="73C54DD5" w14:textId="77777777" w:rsidR="008E3F99" w:rsidRDefault="008E3F99" w:rsidP="00512B42">
      <w:pPr>
        <w:pStyle w:val="ListParagraph"/>
        <w:ind w:left="1440"/>
        <w:rPr>
          <w:color w:val="4F81BD" w:themeColor="accent1"/>
          <w:sz w:val="22"/>
          <w:szCs w:val="22"/>
        </w:rPr>
      </w:pPr>
    </w:p>
    <w:p w14:paraId="258C7729" w14:textId="78B164B3" w:rsidR="008E3F99" w:rsidRDefault="008E3F99" w:rsidP="00512B42">
      <w:pPr>
        <w:pStyle w:val="ListParagraph"/>
        <w:ind w:left="1440"/>
        <w:rPr>
          <w:color w:val="C0504D" w:themeColor="accent2"/>
          <w:sz w:val="22"/>
          <w:szCs w:val="22"/>
        </w:rPr>
      </w:pPr>
      <w:r>
        <w:rPr>
          <w:b/>
          <w:color w:val="C0504D" w:themeColor="accent2"/>
          <w:sz w:val="22"/>
          <w:szCs w:val="22"/>
        </w:rPr>
        <w:t>Action Item</w:t>
      </w:r>
      <w:r w:rsidR="00114049">
        <w:rPr>
          <w:b/>
          <w:color w:val="C0504D" w:themeColor="accent2"/>
          <w:sz w:val="22"/>
          <w:szCs w:val="22"/>
        </w:rPr>
        <w:t xml:space="preserve"> 2</w:t>
      </w:r>
      <w:r>
        <w:rPr>
          <w:b/>
          <w:color w:val="C0504D" w:themeColor="accent2"/>
          <w:sz w:val="22"/>
          <w:szCs w:val="22"/>
        </w:rPr>
        <w:t>:</w:t>
      </w:r>
      <w:r>
        <w:rPr>
          <w:color w:val="C0504D" w:themeColor="accent2"/>
          <w:sz w:val="22"/>
          <w:szCs w:val="22"/>
        </w:rPr>
        <w:t xml:space="preserve"> DesignSafe will prepare two slides on data re-use so that facilities including SimCenter and NCO may include in their presentations to inform the community about the data available for re-use. </w:t>
      </w:r>
    </w:p>
    <w:p w14:paraId="25879E38" w14:textId="77777777" w:rsidR="00E01599" w:rsidRDefault="00E01599" w:rsidP="00512B42">
      <w:pPr>
        <w:pStyle w:val="ListParagraph"/>
        <w:ind w:left="1440"/>
        <w:rPr>
          <w:color w:val="4F81BD" w:themeColor="accent1"/>
          <w:sz w:val="22"/>
          <w:szCs w:val="22"/>
        </w:rPr>
      </w:pPr>
    </w:p>
    <w:p w14:paraId="5ECD89CE" w14:textId="392006FD" w:rsidR="00E01599" w:rsidRPr="00E01599" w:rsidRDefault="00114049" w:rsidP="00512B42">
      <w:pPr>
        <w:pStyle w:val="ListParagraph"/>
        <w:ind w:left="1440"/>
        <w:rPr>
          <w:color w:val="C0504D" w:themeColor="accent2"/>
          <w:sz w:val="22"/>
          <w:szCs w:val="22"/>
        </w:rPr>
      </w:pPr>
      <w:r>
        <w:rPr>
          <w:b/>
          <w:color w:val="C0504D" w:themeColor="accent2"/>
          <w:sz w:val="22"/>
          <w:szCs w:val="22"/>
        </w:rPr>
        <w:t>Action Item 3</w:t>
      </w:r>
      <w:r w:rsidR="00E01599">
        <w:rPr>
          <w:b/>
          <w:color w:val="C0504D" w:themeColor="accent2"/>
          <w:sz w:val="22"/>
          <w:szCs w:val="22"/>
        </w:rPr>
        <w:t xml:space="preserve">: </w:t>
      </w:r>
      <w:r w:rsidR="00E01599">
        <w:rPr>
          <w:color w:val="C0504D" w:themeColor="accent2"/>
          <w:sz w:val="22"/>
          <w:szCs w:val="22"/>
        </w:rPr>
        <w:t>All- to send suggestions to Ellen as to how to increase awareness about data re-use.</w:t>
      </w:r>
    </w:p>
    <w:p w14:paraId="0DC55079" w14:textId="77777777" w:rsidR="008E3F99" w:rsidRDefault="008E3F99" w:rsidP="00512B42">
      <w:pPr>
        <w:pStyle w:val="ListParagraph"/>
        <w:ind w:left="1440"/>
        <w:rPr>
          <w:color w:val="4F81BD" w:themeColor="accent1"/>
          <w:sz w:val="22"/>
          <w:szCs w:val="22"/>
        </w:rPr>
      </w:pPr>
    </w:p>
    <w:p w14:paraId="6445C550" w14:textId="7EF1563F" w:rsidR="00B11C6E" w:rsidRDefault="008E3F99" w:rsidP="00512B42">
      <w:pPr>
        <w:pStyle w:val="ListParagraph"/>
        <w:ind w:left="1440"/>
        <w:rPr>
          <w:color w:val="4F81BD" w:themeColor="accent1"/>
          <w:sz w:val="22"/>
          <w:szCs w:val="22"/>
        </w:rPr>
      </w:pPr>
      <w:r>
        <w:rPr>
          <w:color w:val="4F81BD" w:themeColor="accent1"/>
          <w:sz w:val="22"/>
          <w:szCs w:val="22"/>
        </w:rPr>
        <w:t>Data re-use and a pro-active effort to increase awareness in the community will be included as an Agenda item in future Council meetings. In this regard, on April 6</w:t>
      </w:r>
      <w:r w:rsidR="00B11C6E">
        <w:rPr>
          <w:color w:val="4F81BD" w:themeColor="accent1"/>
          <w:sz w:val="22"/>
          <w:szCs w:val="22"/>
        </w:rPr>
        <w:t>,</w:t>
      </w:r>
      <w:r>
        <w:rPr>
          <w:color w:val="4F81BD" w:themeColor="accent1"/>
          <w:sz w:val="22"/>
          <w:szCs w:val="22"/>
        </w:rPr>
        <w:t xml:space="preserve"> 2018 NSF issued DLC </w:t>
      </w:r>
      <w:r w:rsidRPr="008E3F99">
        <w:rPr>
          <w:color w:val="4F81BD" w:themeColor="accent1"/>
          <w:sz w:val="22"/>
          <w:szCs w:val="22"/>
        </w:rPr>
        <w:t>18-060</w:t>
      </w:r>
      <w:r>
        <w:rPr>
          <w:color w:val="4F81BD" w:themeColor="accent1"/>
          <w:sz w:val="22"/>
          <w:szCs w:val="22"/>
        </w:rPr>
        <w:t xml:space="preserve"> on </w:t>
      </w:r>
      <w:r w:rsidRPr="008E3F99">
        <w:rPr>
          <w:color w:val="4F81BD" w:themeColor="accent1"/>
          <w:sz w:val="22"/>
          <w:szCs w:val="22"/>
        </w:rPr>
        <w:t>Advancing Long-term Reuse of Scientific Data</w:t>
      </w:r>
      <w:r>
        <w:rPr>
          <w:color w:val="4F81BD" w:themeColor="accent1"/>
          <w:sz w:val="22"/>
          <w:szCs w:val="22"/>
        </w:rPr>
        <w:t>. This letter can be found at:</w:t>
      </w:r>
    </w:p>
    <w:p w14:paraId="65ACFB63" w14:textId="63AF6893" w:rsidR="008E3F99" w:rsidRDefault="008E3F99" w:rsidP="00512B42">
      <w:pPr>
        <w:pStyle w:val="ListParagraph"/>
        <w:ind w:left="1440"/>
        <w:rPr>
          <w:color w:val="4F81BD" w:themeColor="accent1"/>
          <w:sz w:val="22"/>
          <w:szCs w:val="22"/>
        </w:rPr>
      </w:pPr>
      <w:r>
        <w:rPr>
          <w:color w:val="4F81BD" w:themeColor="accent1"/>
          <w:sz w:val="22"/>
          <w:szCs w:val="22"/>
        </w:rPr>
        <w:t xml:space="preserve"> </w:t>
      </w:r>
    </w:p>
    <w:p w14:paraId="5A5D0A53" w14:textId="7FE334FD" w:rsidR="008E3F99" w:rsidRDefault="00B11C6E" w:rsidP="00512B42">
      <w:pPr>
        <w:pStyle w:val="ListParagraph"/>
        <w:ind w:left="1440"/>
        <w:rPr>
          <w:color w:val="4F81BD" w:themeColor="accent1"/>
          <w:sz w:val="22"/>
          <w:szCs w:val="22"/>
        </w:rPr>
      </w:pPr>
      <w:hyperlink r:id="rId13" w:history="1">
        <w:r w:rsidRPr="001566D9">
          <w:rPr>
            <w:rStyle w:val="Hyperlink"/>
            <w:sz w:val="22"/>
            <w:szCs w:val="22"/>
          </w:rPr>
          <w:t>https://www.nsf.gov/pubs/2018/nsf18060/nsf18060.jsp?org=CISE</w:t>
        </w:r>
      </w:hyperlink>
    </w:p>
    <w:p w14:paraId="7F6B6153" w14:textId="77777777" w:rsidR="00A50730" w:rsidRDefault="00A50730" w:rsidP="00512B42">
      <w:pPr>
        <w:pStyle w:val="ListParagraph"/>
        <w:ind w:left="1440"/>
        <w:rPr>
          <w:color w:val="4F81BD" w:themeColor="accent1"/>
          <w:sz w:val="22"/>
          <w:szCs w:val="22"/>
        </w:rPr>
      </w:pPr>
    </w:p>
    <w:p w14:paraId="5A88AEB2" w14:textId="60B1D3CC" w:rsidR="00FB4102" w:rsidRDefault="00A50730" w:rsidP="00A50730">
      <w:pPr>
        <w:pStyle w:val="ListParagraph"/>
        <w:ind w:left="1440"/>
        <w:rPr>
          <w:i/>
          <w:color w:val="4F81BD" w:themeColor="accent1"/>
          <w:sz w:val="22"/>
          <w:szCs w:val="22"/>
        </w:rPr>
      </w:pPr>
      <w:r w:rsidRPr="00A50730">
        <w:rPr>
          <w:i/>
          <w:color w:val="4F81BD" w:themeColor="accent1"/>
          <w:sz w:val="22"/>
          <w:szCs w:val="22"/>
        </w:rPr>
        <w:t>“Specifically, this DCL encourages two types of funding requests: (1) proposals for Conferences (i.e., community workshops and other events) that are designed to bring together stakeholders to explore opportunities to converge on innovative solutions to advancing public access; and (2) proposals for Early-Concept Grants for Exploratory Research (EAGER) for high-risk/high-reward innovative concepts and pilot projects that yield new fundamental research discoveries from existing NSF-funded data or that ultimately result in deployment of ambitious, sustainable socio-technical infrastructure resources and capabilities that enhance and accelerate new discoveries from existing NSF-funded data.”</w:t>
      </w:r>
    </w:p>
    <w:p w14:paraId="211728D4" w14:textId="77777777" w:rsidR="00A50730" w:rsidRPr="00A50730" w:rsidRDefault="00A50730" w:rsidP="00A50730">
      <w:pPr>
        <w:pStyle w:val="ListParagraph"/>
        <w:ind w:left="1440"/>
        <w:rPr>
          <w:i/>
          <w:color w:val="4F81BD" w:themeColor="accent1"/>
          <w:sz w:val="22"/>
          <w:szCs w:val="22"/>
        </w:rPr>
      </w:pPr>
    </w:p>
    <w:p w14:paraId="765F06F1" w14:textId="3A432EB7" w:rsidR="001F01C1" w:rsidRDefault="0019732B" w:rsidP="00996EEA">
      <w:pPr>
        <w:pStyle w:val="ListParagraph"/>
        <w:numPr>
          <w:ilvl w:val="1"/>
          <w:numId w:val="4"/>
        </w:numPr>
        <w:rPr>
          <w:sz w:val="22"/>
          <w:szCs w:val="22"/>
        </w:rPr>
      </w:pPr>
      <w:r>
        <w:rPr>
          <w:sz w:val="22"/>
          <w:szCs w:val="22"/>
        </w:rPr>
        <w:t>DesignSafe-CI (Ellen/Tim)</w:t>
      </w:r>
    </w:p>
    <w:p w14:paraId="10862030" w14:textId="12091827" w:rsidR="00A50730" w:rsidRDefault="00A50730" w:rsidP="00A50730">
      <w:pPr>
        <w:pStyle w:val="ListParagraph"/>
        <w:ind w:left="1440"/>
        <w:rPr>
          <w:color w:val="4F81BD" w:themeColor="accent1"/>
          <w:sz w:val="22"/>
          <w:szCs w:val="22"/>
        </w:rPr>
      </w:pPr>
      <w:r>
        <w:rPr>
          <w:color w:val="4F81BD" w:themeColor="accent1"/>
          <w:sz w:val="22"/>
          <w:szCs w:val="22"/>
        </w:rPr>
        <w:t>Ellen indicated nothing new to report. Joy asked Ellen about the timeline for completion of the cybersecurity matter.</w:t>
      </w:r>
    </w:p>
    <w:p w14:paraId="01F03F4E" w14:textId="77777777" w:rsidR="00A50730" w:rsidRPr="00A50730" w:rsidRDefault="00A50730" w:rsidP="00A50730">
      <w:pPr>
        <w:pStyle w:val="ListParagraph"/>
        <w:ind w:left="1440"/>
        <w:rPr>
          <w:color w:val="4F81BD" w:themeColor="accent1"/>
          <w:sz w:val="22"/>
          <w:szCs w:val="22"/>
        </w:rPr>
      </w:pPr>
    </w:p>
    <w:p w14:paraId="6EBA3ADE" w14:textId="6EB6F2BA" w:rsidR="00012047" w:rsidRDefault="00012047" w:rsidP="0019732B">
      <w:pPr>
        <w:pStyle w:val="ListParagraph"/>
        <w:numPr>
          <w:ilvl w:val="1"/>
          <w:numId w:val="4"/>
        </w:numPr>
        <w:rPr>
          <w:sz w:val="22"/>
          <w:szCs w:val="22"/>
        </w:rPr>
      </w:pPr>
      <w:r>
        <w:rPr>
          <w:sz w:val="22"/>
          <w:szCs w:val="22"/>
        </w:rPr>
        <w:t xml:space="preserve">OSU- </w:t>
      </w:r>
      <w:r w:rsidRPr="00012047">
        <w:rPr>
          <w:sz w:val="22"/>
          <w:szCs w:val="22"/>
        </w:rPr>
        <w:t>Proposal for NCO Annual Work Plan Supplement — Debris workshop</w:t>
      </w:r>
    </w:p>
    <w:p w14:paraId="320F24AA" w14:textId="50CA94DC" w:rsidR="00DD175B" w:rsidRDefault="00FE7C29" w:rsidP="00DD175B">
      <w:pPr>
        <w:pStyle w:val="ListParagraph"/>
        <w:ind w:left="1440"/>
        <w:rPr>
          <w:color w:val="4F81BD" w:themeColor="accent1"/>
          <w:sz w:val="22"/>
          <w:szCs w:val="22"/>
        </w:rPr>
      </w:pPr>
      <w:r>
        <w:rPr>
          <w:color w:val="4F81BD" w:themeColor="accent1"/>
          <w:sz w:val="22"/>
          <w:szCs w:val="22"/>
        </w:rPr>
        <w:t xml:space="preserve">Dan Cox introduced the item for discussion. Questions were asked about the purpose of the workshop and whether the objective was more on the research side. If the proposal was more oriented towards research it was suggested that a workshop proposal would be a more appropriate route instead of the supplement. </w:t>
      </w:r>
      <w:r w:rsidR="006E6BEA">
        <w:rPr>
          <w:color w:val="4F81BD" w:themeColor="accent1"/>
          <w:sz w:val="22"/>
          <w:szCs w:val="22"/>
        </w:rPr>
        <w:t>If it was directed at use of NHERI then a supplement could be explored. In that case, Joy suggested that Dan should get together with Julio to explore if it could be part of the Science Plan Workshop currently being considered for possible funding as a supplement.</w:t>
      </w:r>
    </w:p>
    <w:p w14:paraId="725C0F79" w14:textId="77777777" w:rsidR="006E6BEA" w:rsidRPr="00FE7C29" w:rsidRDefault="006E6BEA" w:rsidP="00DD175B">
      <w:pPr>
        <w:pStyle w:val="ListParagraph"/>
        <w:ind w:left="1440"/>
        <w:rPr>
          <w:color w:val="4F81BD" w:themeColor="accent1"/>
          <w:sz w:val="22"/>
          <w:szCs w:val="22"/>
        </w:rPr>
      </w:pPr>
    </w:p>
    <w:p w14:paraId="00B494CE" w14:textId="797151AD" w:rsidR="001F01C1" w:rsidRDefault="001F01C1" w:rsidP="0019732B">
      <w:pPr>
        <w:pStyle w:val="ListParagraph"/>
        <w:numPr>
          <w:ilvl w:val="1"/>
          <w:numId w:val="4"/>
        </w:numPr>
        <w:rPr>
          <w:sz w:val="22"/>
          <w:szCs w:val="22"/>
        </w:rPr>
      </w:pPr>
      <w:r>
        <w:rPr>
          <w:sz w:val="22"/>
          <w:szCs w:val="22"/>
        </w:rPr>
        <w:t>Other Facilities…</w:t>
      </w:r>
    </w:p>
    <w:p w14:paraId="0FD938BC" w14:textId="77777777" w:rsidR="0019732B" w:rsidRPr="0019732B" w:rsidRDefault="0019732B" w:rsidP="00BD2C20">
      <w:pPr>
        <w:pStyle w:val="ListParagraph"/>
        <w:ind w:left="1440"/>
        <w:rPr>
          <w:color w:val="4F81BD" w:themeColor="accent1"/>
          <w:sz w:val="22"/>
          <w:szCs w:val="22"/>
        </w:rPr>
      </w:pPr>
    </w:p>
    <w:p w14:paraId="7AEC9207" w14:textId="3D834F92" w:rsidR="00847DDD" w:rsidRDefault="00847DDD" w:rsidP="00847DDD">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p>
    <w:p w14:paraId="1E57F3B5" w14:textId="31B6CC1B" w:rsidR="00891224" w:rsidRDefault="00891224" w:rsidP="00891224">
      <w:pPr>
        <w:pStyle w:val="ListParagraph"/>
        <w:rPr>
          <w:color w:val="4F81BD" w:themeColor="accent1"/>
          <w:sz w:val="22"/>
          <w:szCs w:val="22"/>
        </w:rPr>
      </w:pPr>
      <w:r>
        <w:rPr>
          <w:color w:val="4F81BD" w:themeColor="accent1"/>
          <w:sz w:val="22"/>
          <w:szCs w:val="22"/>
        </w:rPr>
        <w:t>Joy went over the items below.</w:t>
      </w:r>
    </w:p>
    <w:p w14:paraId="5B0A3597" w14:textId="77777777" w:rsidR="00891224" w:rsidRPr="00891224" w:rsidRDefault="00891224" w:rsidP="00891224">
      <w:pPr>
        <w:pStyle w:val="ListParagraph"/>
        <w:rPr>
          <w:color w:val="4F81BD" w:themeColor="accent1"/>
          <w:sz w:val="22"/>
          <w:szCs w:val="22"/>
        </w:rPr>
      </w:pPr>
    </w:p>
    <w:p w14:paraId="737C6858" w14:textId="77777777" w:rsidR="002A73EE" w:rsidRDefault="002A73EE" w:rsidP="002A73EE">
      <w:pPr>
        <w:pStyle w:val="ListParagraph"/>
        <w:numPr>
          <w:ilvl w:val="1"/>
          <w:numId w:val="4"/>
        </w:numPr>
        <w:rPr>
          <w:sz w:val="22"/>
          <w:szCs w:val="22"/>
        </w:rPr>
      </w:pPr>
      <w:r w:rsidRPr="002A73EE">
        <w:rPr>
          <w:sz w:val="22"/>
          <w:szCs w:val="22"/>
        </w:rPr>
        <w:t>Annual and interim repor</w:t>
      </w:r>
      <w:r>
        <w:rPr>
          <w:sz w:val="22"/>
          <w:szCs w:val="22"/>
        </w:rPr>
        <w:t xml:space="preserve">ts (depending on your award) – </w:t>
      </w:r>
      <w:r w:rsidRPr="002A73EE">
        <w:rPr>
          <w:sz w:val="22"/>
          <w:szCs w:val="22"/>
        </w:rPr>
        <w:t>due on April 30.</w:t>
      </w:r>
      <w:r>
        <w:rPr>
          <w:sz w:val="22"/>
          <w:szCs w:val="22"/>
        </w:rPr>
        <w:t xml:space="preserve"> </w:t>
      </w:r>
    </w:p>
    <w:p w14:paraId="73AB279F" w14:textId="77777777" w:rsidR="002A73EE" w:rsidRDefault="002A73EE" w:rsidP="002A73EE">
      <w:pPr>
        <w:pStyle w:val="ListParagraph"/>
        <w:numPr>
          <w:ilvl w:val="1"/>
          <w:numId w:val="4"/>
        </w:numPr>
        <w:rPr>
          <w:sz w:val="22"/>
          <w:szCs w:val="22"/>
        </w:rPr>
      </w:pPr>
      <w:r w:rsidRPr="002A73EE">
        <w:rPr>
          <w:sz w:val="22"/>
          <w:szCs w:val="22"/>
        </w:rPr>
        <w:t>Need suggested dates (two consecutive day pairings) between June 1 and October 31 for virtual site visits (if you have not already been contacted for on-campus review)</w:t>
      </w:r>
      <w:r>
        <w:rPr>
          <w:sz w:val="22"/>
          <w:szCs w:val="22"/>
        </w:rPr>
        <w:t xml:space="preserve">. </w:t>
      </w:r>
    </w:p>
    <w:p w14:paraId="36222F44" w14:textId="55F5F29E" w:rsidR="002A73EE" w:rsidRDefault="002A73EE" w:rsidP="002A73EE">
      <w:pPr>
        <w:pStyle w:val="ListParagraph"/>
        <w:numPr>
          <w:ilvl w:val="1"/>
          <w:numId w:val="4"/>
        </w:numPr>
        <w:rPr>
          <w:sz w:val="22"/>
          <w:szCs w:val="22"/>
        </w:rPr>
      </w:pPr>
      <w:r w:rsidRPr="002A73EE">
        <w:rPr>
          <w:sz w:val="22"/>
          <w:szCs w:val="22"/>
        </w:rPr>
        <w:t>N</w:t>
      </w:r>
      <w:r w:rsidR="009A3D89">
        <w:rPr>
          <w:sz w:val="22"/>
          <w:szCs w:val="22"/>
        </w:rPr>
        <w:t xml:space="preserve">SF Large Facilities Workshop – </w:t>
      </w:r>
      <w:r w:rsidRPr="002A73EE">
        <w:rPr>
          <w:sz w:val="22"/>
          <w:szCs w:val="22"/>
        </w:rPr>
        <w:t>hold a NHERI meeting?  (could be at NSF)</w:t>
      </w:r>
      <w:r>
        <w:rPr>
          <w:sz w:val="22"/>
          <w:szCs w:val="22"/>
        </w:rPr>
        <w:t xml:space="preserve">. </w:t>
      </w:r>
    </w:p>
    <w:p w14:paraId="0398EFC7" w14:textId="587C2329" w:rsidR="002A73EE" w:rsidRPr="002A73EE" w:rsidRDefault="002A73EE" w:rsidP="002A73EE">
      <w:pPr>
        <w:pStyle w:val="ListParagraph"/>
        <w:numPr>
          <w:ilvl w:val="1"/>
          <w:numId w:val="4"/>
        </w:numPr>
        <w:rPr>
          <w:sz w:val="22"/>
          <w:szCs w:val="22"/>
        </w:rPr>
      </w:pPr>
      <w:r w:rsidRPr="002A73EE">
        <w:rPr>
          <w:sz w:val="22"/>
          <w:szCs w:val="22"/>
        </w:rPr>
        <w:t xml:space="preserve">Important reminder -  IRB approval/exemption – if you are doing any work involving human subjects, you must have an IRB approval/exemption in place AT THE TIME of that work – this cannot be done after the fact.   It is your responsibility to have the IRB approval/exemption be current; this means that you may have to get a new one annually. The IRB approval/exemption signed by your institution must also be submitted annually to NSF (jpauschk@nsf.gov).   </w:t>
      </w:r>
    </w:p>
    <w:p w14:paraId="5C7A6AC8" w14:textId="77777777" w:rsidR="00BD2C20" w:rsidRPr="00847DDD" w:rsidRDefault="00BD2C20" w:rsidP="00BD2C20">
      <w:pPr>
        <w:pStyle w:val="ListParagraph"/>
        <w:rPr>
          <w:sz w:val="22"/>
          <w:szCs w:val="22"/>
        </w:rPr>
      </w:pPr>
    </w:p>
    <w:p w14:paraId="1F66459F" w14:textId="174FAC99" w:rsidR="00847DDD" w:rsidRPr="00735F75" w:rsidRDefault="00847DDD" w:rsidP="00735F75">
      <w:pPr>
        <w:pStyle w:val="ListParagraph"/>
        <w:numPr>
          <w:ilvl w:val="0"/>
          <w:numId w:val="4"/>
        </w:numPr>
        <w:rPr>
          <w:sz w:val="22"/>
          <w:szCs w:val="22"/>
        </w:rPr>
      </w:pPr>
      <w:r w:rsidRPr="00847DDD">
        <w:rPr>
          <w:sz w:val="22"/>
          <w:szCs w:val="22"/>
        </w:rPr>
        <w:t>Ongoing Action Items (all)</w:t>
      </w:r>
    </w:p>
    <w:p w14:paraId="4F26C688" w14:textId="3195BEF6" w:rsidR="00735F75" w:rsidRDefault="00847DDD" w:rsidP="00735F75">
      <w:pPr>
        <w:pStyle w:val="ListParagraph"/>
        <w:numPr>
          <w:ilvl w:val="1"/>
          <w:numId w:val="4"/>
        </w:numPr>
        <w:rPr>
          <w:sz w:val="22"/>
          <w:szCs w:val="22"/>
        </w:rPr>
      </w:pPr>
      <w:r w:rsidRPr="00847DDD">
        <w:rPr>
          <w:sz w:val="22"/>
          <w:szCs w:val="22"/>
        </w:rPr>
        <w:t>Action Item: raise awareness about the availability of the S</w:t>
      </w:r>
      <w:r w:rsidR="00735F75">
        <w:rPr>
          <w:sz w:val="22"/>
          <w:szCs w:val="22"/>
        </w:rPr>
        <w:t>cience Plan</w:t>
      </w:r>
    </w:p>
    <w:p w14:paraId="1A6F5C00" w14:textId="1D9B3CE1" w:rsidR="00847DDD" w:rsidRDefault="00847DDD" w:rsidP="00735F75">
      <w:pPr>
        <w:pStyle w:val="ListParagraph"/>
        <w:numPr>
          <w:ilvl w:val="2"/>
          <w:numId w:val="4"/>
        </w:numPr>
        <w:rPr>
          <w:sz w:val="22"/>
          <w:szCs w:val="22"/>
        </w:rPr>
      </w:pPr>
      <w:r w:rsidRPr="00735F75">
        <w:rPr>
          <w:sz w:val="22"/>
          <w:szCs w:val="22"/>
        </w:rPr>
        <w:t>NSF dear colleague letters aimed at funding opportunities relevant to NHERI.</w:t>
      </w:r>
    </w:p>
    <w:p w14:paraId="7F2CD1B0" w14:textId="34158DC9" w:rsidR="00735F75" w:rsidRPr="00996EEA" w:rsidRDefault="00735F75" w:rsidP="00996EEA">
      <w:pPr>
        <w:pStyle w:val="ListParagraph"/>
        <w:numPr>
          <w:ilvl w:val="2"/>
          <w:numId w:val="4"/>
        </w:numPr>
        <w:rPr>
          <w:sz w:val="22"/>
          <w:szCs w:val="22"/>
        </w:rPr>
      </w:pPr>
      <w:r>
        <w:rPr>
          <w:sz w:val="22"/>
          <w:szCs w:val="22"/>
        </w:rPr>
        <w:t>Career Proposal Workshops</w:t>
      </w:r>
    </w:p>
    <w:p w14:paraId="1480700E" w14:textId="3B256A1C" w:rsidR="00BD2C20" w:rsidRDefault="00735F75" w:rsidP="001F01C1">
      <w:pPr>
        <w:pStyle w:val="ListParagraph"/>
        <w:numPr>
          <w:ilvl w:val="1"/>
          <w:numId w:val="4"/>
        </w:numPr>
        <w:rPr>
          <w:sz w:val="22"/>
          <w:szCs w:val="22"/>
        </w:rPr>
      </w:pPr>
      <w:r>
        <w:rPr>
          <w:sz w:val="22"/>
          <w:szCs w:val="22"/>
        </w:rPr>
        <w:t>Prepare Council AWP items</w:t>
      </w:r>
    </w:p>
    <w:p w14:paraId="4CC0F103" w14:textId="77777777" w:rsidR="00891224" w:rsidRDefault="00891224" w:rsidP="00891224">
      <w:pPr>
        <w:pStyle w:val="ListParagraph"/>
        <w:ind w:left="1440"/>
        <w:rPr>
          <w:sz w:val="22"/>
          <w:szCs w:val="22"/>
        </w:rPr>
      </w:pPr>
    </w:p>
    <w:p w14:paraId="20EAEBB0" w14:textId="644A29E9" w:rsidR="00891224" w:rsidRDefault="00891224" w:rsidP="00891224">
      <w:pPr>
        <w:pStyle w:val="ListParagraph"/>
        <w:ind w:left="1440"/>
        <w:rPr>
          <w:color w:val="4F81BD" w:themeColor="accent1"/>
          <w:sz w:val="22"/>
          <w:szCs w:val="22"/>
        </w:rPr>
      </w:pPr>
      <w:r>
        <w:rPr>
          <w:color w:val="4F81BD" w:themeColor="accent1"/>
          <w:sz w:val="22"/>
          <w:szCs w:val="22"/>
        </w:rPr>
        <w:t>Activities continue on these ongoing items. On Item 4a, support form NSF is being sought for a workshop to incorporate the impact of disruptive technologies in achieving the vision of NHERI.</w:t>
      </w:r>
    </w:p>
    <w:p w14:paraId="0C36C210" w14:textId="22B981F7" w:rsidR="00891224" w:rsidRPr="00891224" w:rsidRDefault="00891224" w:rsidP="00891224">
      <w:pPr>
        <w:pStyle w:val="ListParagraph"/>
        <w:ind w:left="1440"/>
        <w:rPr>
          <w:color w:val="4F81BD" w:themeColor="accent1"/>
          <w:sz w:val="22"/>
          <w:szCs w:val="22"/>
        </w:rPr>
      </w:pPr>
      <w:r>
        <w:rPr>
          <w:color w:val="4F81BD" w:themeColor="accent1"/>
          <w:sz w:val="22"/>
          <w:szCs w:val="22"/>
        </w:rPr>
        <w:t>On Item 4b, two items are being pursued via the supplement route in the Year-3 AWP of the Council.</w:t>
      </w:r>
    </w:p>
    <w:p w14:paraId="25648C37" w14:textId="77777777" w:rsidR="001F01C1" w:rsidRPr="001F01C1" w:rsidRDefault="001F01C1" w:rsidP="001F01C1">
      <w:pPr>
        <w:pStyle w:val="ListParagraph"/>
        <w:ind w:left="1440"/>
        <w:rPr>
          <w:sz w:val="22"/>
          <w:szCs w:val="22"/>
        </w:rPr>
      </w:pPr>
    </w:p>
    <w:p w14:paraId="795B6817" w14:textId="4C2EA9C1" w:rsidR="000A4370" w:rsidRDefault="00996EEA" w:rsidP="00BD2C20">
      <w:pPr>
        <w:pStyle w:val="ListParagraph"/>
        <w:numPr>
          <w:ilvl w:val="0"/>
          <w:numId w:val="4"/>
        </w:numPr>
        <w:rPr>
          <w:sz w:val="22"/>
          <w:szCs w:val="22"/>
        </w:rPr>
      </w:pPr>
      <w:r w:rsidRPr="00996EEA">
        <w:rPr>
          <w:sz w:val="22"/>
          <w:szCs w:val="22"/>
        </w:rPr>
        <w:t>“NHERI Summit” in 2019</w:t>
      </w:r>
      <w:r>
        <w:rPr>
          <w:sz w:val="22"/>
          <w:szCs w:val="22"/>
        </w:rPr>
        <w:t xml:space="preserve"> (all)- </w:t>
      </w:r>
      <w:r w:rsidRPr="00996EEA">
        <w:rPr>
          <w:sz w:val="22"/>
          <w:szCs w:val="22"/>
        </w:rPr>
        <w:t xml:space="preserve">Council PIs to consider the pros and cons </w:t>
      </w:r>
      <w:r>
        <w:rPr>
          <w:sz w:val="22"/>
          <w:szCs w:val="22"/>
        </w:rPr>
        <w:t xml:space="preserve">of a “NHERI Summit” in 2019. </w:t>
      </w:r>
      <w:r w:rsidR="000A4370">
        <w:rPr>
          <w:sz w:val="22"/>
          <w:szCs w:val="22"/>
        </w:rPr>
        <w:t>F</w:t>
      </w:r>
      <w:r w:rsidR="000A4370" w:rsidRPr="00996EEA">
        <w:rPr>
          <w:sz w:val="22"/>
          <w:szCs w:val="22"/>
        </w:rPr>
        <w:t>or discussion at the April 4 meeting</w:t>
      </w:r>
      <w:r w:rsidR="000A4370">
        <w:rPr>
          <w:sz w:val="22"/>
          <w:szCs w:val="22"/>
        </w:rPr>
        <w:t>.</w:t>
      </w:r>
    </w:p>
    <w:p w14:paraId="077F3EC1" w14:textId="1E097570" w:rsidR="000A4370" w:rsidRDefault="00996EEA" w:rsidP="000A4370">
      <w:pPr>
        <w:pStyle w:val="ListParagraph"/>
        <w:numPr>
          <w:ilvl w:val="1"/>
          <w:numId w:val="4"/>
        </w:numPr>
        <w:rPr>
          <w:sz w:val="22"/>
          <w:szCs w:val="22"/>
        </w:rPr>
      </w:pPr>
      <w:r>
        <w:rPr>
          <w:sz w:val="22"/>
          <w:szCs w:val="22"/>
        </w:rPr>
        <w:t>W</w:t>
      </w:r>
      <w:r w:rsidR="000A4370">
        <w:rPr>
          <w:sz w:val="22"/>
          <w:szCs w:val="22"/>
        </w:rPr>
        <w:t>hat could be achieved?</w:t>
      </w:r>
    </w:p>
    <w:p w14:paraId="3E1B22DD" w14:textId="3265C6B1" w:rsidR="000A4370" w:rsidRDefault="000A4370" w:rsidP="000A4370">
      <w:pPr>
        <w:pStyle w:val="ListParagraph"/>
        <w:numPr>
          <w:ilvl w:val="1"/>
          <w:numId w:val="4"/>
        </w:numPr>
        <w:rPr>
          <w:sz w:val="22"/>
          <w:szCs w:val="22"/>
        </w:rPr>
      </w:pPr>
      <w:r>
        <w:rPr>
          <w:sz w:val="22"/>
          <w:szCs w:val="22"/>
        </w:rPr>
        <w:t>Level of interest in the Council</w:t>
      </w:r>
      <w:r w:rsidRPr="000A4370">
        <w:rPr>
          <w:sz w:val="22"/>
          <w:szCs w:val="22"/>
        </w:rPr>
        <w:t xml:space="preserve"> in putting together a one-time conference</w:t>
      </w:r>
      <w:r>
        <w:rPr>
          <w:sz w:val="22"/>
          <w:szCs w:val="22"/>
        </w:rPr>
        <w:t xml:space="preserve">, modeled along the lines of </w:t>
      </w:r>
      <w:r w:rsidRPr="000A4370">
        <w:rPr>
          <w:sz w:val="22"/>
          <w:szCs w:val="22"/>
        </w:rPr>
        <w:t>the NEES Annual Meeting to bring together all of the research that NHERI is involved with</w:t>
      </w:r>
      <w:r>
        <w:rPr>
          <w:sz w:val="22"/>
          <w:szCs w:val="22"/>
        </w:rPr>
        <w:t>.</w:t>
      </w:r>
    </w:p>
    <w:p w14:paraId="00E6E06A" w14:textId="77777777" w:rsidR="004120FF" w:rsidRDefault="004120FF" w:rsidP="004120FF">
      <w:pPr>
        <w:pStyle w:val="ListParagraph"/>
        <w:ind w:left="1440"/>
        <w:rPr>
          <w:sz w:val="22"/>
          <w:szCs w:val="22"/>
        </w:rPr>
      </w:pPr>
    </w:p>
    <w:p w14:paraId="343BE9FF" w14:textId="3A739946" w:rsidR="004120FF" w:rsidRDefault="00265EDD" w:rsidP="004120FF">
      <w:pPr>
        <w:pStyle w:val="ListParagraph"/>
        <w:ind w:left="1440"/>
        <w:rPr>
          <w:color w:val="4F81BD" w:themeColor="accent1"/>
          <w:sz w:val="22"/>
          <w:szCs w:val="22"/>
        </w:rPr>
      </w:pPr>
      <w:r>
        <w:rPr>
          <w:color w:val="4F81BD" w:themeColor="accent1"/>
          <w:sz w:val="22"/>
          <w:szCs w:val="22"/>
        </w:rPr>
        <w:t xml:space="preserve">The discussion resulted in the following observations: </w:t>
      </w:r>
    </w:p>
    <w:p w14:paraId="68D12489" w14:textId="2878887A" w:rsidR="00265EDD" w:rsidRDefault="00265EDD" w:rsidP="00265EDD">
      <w:pPr>
        <w:pStyle w:val="ListParagraph"/>
        <w:numPr>
          <w:ilvl w:val="0"/>
          <w:numId w:val="6"/>
        </w:numPr>
        <w:rPr>
          <w:color w:val="4F81BD" w:themeColor="accent1"/>
          <w:sz w:val="22"/>
          <w:szCs w:val="22"/>
        </w:rPr>
      </w:pPr>
      <w:r>
        <w:rPr>
          <w:color w:val="4F81BD" w:themeColor="accent1"/>
          <w:sz w:val="22"/>
          <w:szCs w:val="22"/>
        </w:rPr>
        <w:t>Good idea to give opportunity to researchers involved in work using NHERI to come together and exchange ideas, findings and lessons learned and become more mult</w:t>
      </w:r>
      <w:r w:rsidR="001002A7">
        <w:rPr>
          <w:color w:val="4F81BD" w:themeColor="accent1"/>
          <w:sz w:val="22"/>
          <w:szCs w:val="22"/>
        </w:rPr>
        <w:t>i-hazard.</w:t>
      </w:r>
    </w:p>
    <w:p w14:paraId="5E1D6354" w14:textId="4D962E4B" w:rsidR="001002A7" w:rsidRDefault="001002A7" w:rsidP="00265EDD">
      <w:pPr>
        <w:pStyle w:val="ListParagraph"/>
        <w:numPr>
          <w:ilvl w:val="0"/>
          <w:numId w:val="6"/>
        </w:numPr>
        <w:rPr>
          <w:color w:val="4F81BD" w:themeColor="accent1"/>
          <w:sz w:val="22"/>
          <w:szCs w:val="22"/>
        </w:rPr>
      </w:pPr>
      <w:r>
        <w:rPr>
          <w:color w:val="4F81BD" w:themeColor="accent1"/>
          <w:sz w:val="22"/>
          <w:szCs w:val="22"/>
        </w:rPr>
        <w:t>Very important to identify the goals and outcomes from this summit.</w:t>
      </w:r>
    </w:p>
    <w:p w14:paraId="33187D93" w14:textId="4759520B" w:rsidR="001002A7" w:rsidRDefault="001002A7" w:rsidP="00265EDD">
      <w:pPr>
        <w:pStyle w:val="ListParagraph"/>
        <w:numPr>
          <w:ilvl w:val="0"/>
          <w:numId w:val="6"/>
        </w:numPr>
        <w:rPr>
          <w:color w:val="4F81BD" w:themeColor="accent1"/>
          <w:sz w:val="22"/>
          <w:szCs w:val="22"/>
        </w:rPr>
      </w:pPr>
      <w:r>
        <w:rPr>
          <w:color w:val="4F81BD" w:themeColor="accent1"/>
          <w:sz w:val="22"/>
          <w:szCs w:val="22"/>
        </w:rPr>
        <w:t>Partner with other organizations.</w:t>
      </w:r>
    </w:p>
    <w:p w14:paraId="00CCAEC4" w14:textId="2DD51926" w:rsidR="001002A7" w:rsidRDefault="001002A7" w:rsidP="00265EDD">
      <w:pPr>
        <w:pStyle w:val="ListParagraph"/>
        <w:numPr>
          <w:ilvl w:val="0"/>
          <w:numId w:val="6"/>
        </w:numPr>
        <w:rPr>
          <w:color w:val="4F81BD" w:themeColor="accent1"/>
          <w:sz w:val="22"/>
          <w:szCs w:val="22"/>
        </w:rPr>
      </w:pPr>
      <w:r>
        <w:rPr>
          <w:color w:val="4F81BD" w:themeColor="accent1"/>
          <w:sz w:val="22"/>
          <w:szCs w:val="22"/>
        </w:rPr>
        <w:t>Research what other NSF large facilities are doing with regard to summit and similar activities.</w:t>
      </w:r>
    </w:p>
    <w:p w14:paraId="6332A06B" w14:textId="28410C01" w:rsidR="001002A7" w:rsidRDefault="001002A7" w:rsidP="00265EDD">
      <w:pPr>
        <w:pStyle w:val="ListParagraph"/>
        <w:numPr>
          <w:ilvl w:val="0"/>
          <w:numId w:val="6"/>
        </w:numPr>
        <w:rPr>
          <w:color w:val="4F81BD" w:themeColor="accent1"/>
          <w:sz w:val="22"/>
          <w:szCs w:val="22"/>
        </w:rPr>
      </w:pPr>
      <w:r>
        <w:rPr>
          <w:color w:val="4F81BD" w:themeColor="accent1"/>
          <w:sz w:val="22"/>
          <w:szCs w:val="22"/>
        </w:rPr>
        <w:t>Poll the NHERI community</w:t>
      </w:r>
    </w:p>
    <w:p w14:paraId="7EC587E4" w14:textId="7F587652" w:rsidR="00881D26" w:rsidRPr="00881D26" w:rsidRDefault="00881D26" w:rsidP="00881D26">
      <w:pPr>
        <w:ind w:left="1800"/>
        <w:rPr>
          <w:color w:val="C0504D" w:themeColor="accent2"/>
          <w:sz w:val="22"/>
          <w:szCs w:val="22"/>
        </w:rPr>
      </w:pPr>
      <w:r>
        <w:rPr>
          <w:b/>
          <w:color w:val="C0504D" w:themeColor="accent2"/>
          <w:sz w:val="22"/>
          <w:szCs w:val="22"/>
        </w:rPr>
        <w:t>Action Item</w:t>
      </w:r>
      <w:r w:rsidR="00114049">
        <w:rPr>
          <w:b/>
          <w:color w:val="C0504D" w:themeColor="accent2"/>
          <w:sz w:val="22"/>
          <w:szCs w:val="22"/>
        </w:rPr>
        <w:t xml:space="preserve"> 4</w:t>
      </w:r>
      <w:bookmarkStart w:id="0" w:name="_GoBack"/>
      <w:bookmarkEnd w:id="0"/>
      <w:r>
        <w:rPr>
          <w:b/>
          <w:color w:val="C0504D" w:themeColor="accent2"/>
          <w:sz w:val="22"/>
          <w:szCs w:val="22"/>
        </w:rPr>
        <w:t xml:space="preserve">: </w:t>
      </w:r>
      <w:r>
        <w:rPr>
          <w:color w:val="C0504D" w:themeColor="accent2"/>
          <w:sz w:val="22"/>
          <w:szCs w:val="22"/>
        </w:rPr>
        <w:t>add this item to the Agenda for next meeting of the Council.</w:t>
      </w:r>
    </w:p>
    <w:p w14:paraId="5D7D4946" w14:textId="77777777" w:rsidR="00996EEA" w:rsidRDefault="00996EEA" w:rsidP="00996EEA">
      <w:pPr>
        <w:pStyle w:val="ListParagraph"/>
        <w:rPr>
          <w:sz w:val="22"/>
          <w:szCs w:val="22"/>
        </w:rPr>
      </w:pPr>
    </w:p>
    <w:p w14:paraId="6AE25096" w14:textId="77777777" w:rsidR="00403D76" w:rsidRPr="00403D76" w:rsidRDefault="00996EEA" w:rsidP="00996EEA">
      <w:pPr>
        <w:pStyle w:val="ListParagraph"/>
        <w:numPr>
          <w:ilvl w:val="0"/>
          <w:numId w:val="4"/>
        </w:numPr>
        <w:rPr>
          <w:b/>
          <w:sz w:val="22"/>
          <w:szCs w:val="22"/>
        </w:rPr>
      </w:pPr>
      <w:r w:rsidRPr="00996EEA">
        <w:rPr>
          <w:sz w:val="22"/>
          <w:szCs w:val="22"/>
        </w:rPr>
        <w:t>Discussion of schedule of monthly summer meetings (June, July August)</w:t>
      </w:r>
      <w:r w:rsidR="00403D76">
        <w:rPr>
          <w:sz w:val="22"/>
          <w:szCs w:val="22"/>
        </w:rPr>
        <w:t>.</w:t>
      </w:r>
    </w:p>
    <w:p w14:paraId="67641466" w14:textId="77777777" w:rsidR="00403D76" w:rsidRPr="00403D76" w:rsidRDefault="00403D76" w:rsidP="00403D76">
      <w:pPr>
        <w:pStyle w:val="ListParagraph"/>
        <w:rPr>
          <w:color w:val="4F81BD" w:themeColor="accent1"/>
          <w:sz w:val="22"/>
          <w:szCs w:val="22"/>
        </w:rPr>
      </w:pPr>
    </w:p>
    <w:p w14:paraId="3BE629A0" w14:textId="123CEB98" w:rsidR="00A1764C" w:rsidRPr="00403D76" w:rsidRDefault="00403D76" w:rsidP="00403D76">
      <w:pPr>
        <w:pStyle w:val="ListParagraph"/>
        <w:rPr>
          <w:color w:val="4F81BD" w:themeColor="accent1"/>
          <w:sz w:val="22"/>
          <w:szCs w:val="22"/>
        </w:rPr>
      </w:pPr>
      <w:r w:rsidRPr="00403D76">
        <w:rPr>
          <w:color w:val="4F81BD" w:themeColor="accent1"/>
          <w:sz w:val="22"/>
          <w:szCs w:val="22"/>
        </w:rPr>
        <w:t>Tabled until the n</w:t>
      </w:r>
      <w:r w:rsidR="00BD2C20" w:rsidRPr="00403D76">
        <w:rPr>
          <w:color w:val="4F81BD" w:themeColor="accent1"/>
          <w:sz w:val="22"/>
          <w:szCs w:val="22"/>
        </w:rPr>
        <w:t>ext</w:t>
      </w:r>
      <w:r w:rsidRPr="00403D76">
        <w:rPr>
          <w:color w:val="4F81BD" w:themeColor="accent1"/>
          <w:sz w:val="22"/>
          <w:szCs w:val="22"/>
        </w:rPr>
        <w:t xml:space="preserve"> meeting on</w:t>
      </w:r>
      <w:r w:rsidR="00BD2C20" w:rsidRPr="00403D76">
        <w:rPr>
          <w:color w:val="4F81BD" w:themeColor="accent1"/>
          <w:sz w:val="22"/>
          <w:szCs w:val="22"/>
        </w:rPr>
        <w:t xml:space="preserve"> </w:t>
      </w:r>
      <w:r w:rsidR="001F01C1" w:rsidRPr="00403D76">
        <w:rPr>
          <w:color w:val="4F81BD" w:themeColor="accent1"/>
          <w:sz w:val="22"/>
          <w:szCs w:val="22"/>
        </w:rPr>
        <w:t>May 9</w:t>
      </w:r>
      <w:r w:rsidR="00BD2C20" w:rsidRPr="00403D76">
        <w:rPr>
          <w:color w:val="4F81BD" w:themeColor="accent1"/>
          <w:sz w:val="22"/>
          <w:szCs w:val="22"/>
        </w:rPr>
        <w:t>, 2018 at 3:00 PM ET</w:t>
      </w:r>
      <w:r w:rsidR="00996EEA" w:rsidRPr="00403D76">
        <w:rPr>
          <w:color w:val="4F81BD" w:themeColor="accent1"/>
          <w:sz w:val="22"/>
          <w:szCs w:val="22"/>
        </w:rPr>
        <w:t xml:space="preserve"> (all)</w:t>
      </w:r>
    </w:p>
    <w:p w14:paraId="4A76B20E" w14:textId="77777777" w:rsidR="00996EEA" w:rsidRPr="00996EEA" w:rsidRDefault="00996EEA" w:rsidP="00996EEA">
      <w:pPr>
        <w:pStyle w:val="ListParagraph"/>
        <w:rPr>
          <w:sz w:val="22"/>
          <w:szCs w:val="22"/>
        </w:rPr>
      </w:pPr>
    </w:p>
    <w:p w14:paraId="61FC1485" w14:textId="15310191" w:rsidR="00E53FDC" w:rsidRPr="00881D26" w:rsidRDefault="00E53FDC" w:rsidP="00A523DE">
      <w:pPr>
        <w:pStyle w:val="ListParagraph"/>
        <w:numPr>
          <w:ilvl w:val="0"/>
          <w:numId w:val="4"/>
        </w:numPr>
        <w:rPr>
          <w:sz w:val="22"/>
          <w:szCs w:val="22"/>
          <w:u w:val="single"/>
        </w:rPr>
      </w:pPr>
      <w:r w:rsidRPr="00773216">
        <w:rPr>
          <w:sz w:val="22"/>
          <w:szCs w:val="22"/>
        </w:rPr>
        <w:t>Adjourn</w:t>
      </w:r>
    </w:p>
    <w:p w14:paraId="2BCCE9E5" w14:textId="5104BADB" w:rsidR="00881D26" w:rsidRPr="00881D26" w:rsidRDefault="00881D26" w:rsidP="00881D26">
      <w:pPr>
        <w:pStyle w:val="ListParagraph"/>
        <w:rPr>
          <w:color w:val="4F81BD" w:themeColor="accent1"/>
          <w:sz w:val="22"/>
          <w:szCs w:val="22"/>
          <w:u w:val="single"/>
        </w:rPr>
      </w:pPr>
      <w:r>
        <w:rPr>
          <w:color w:val="4F81BD" w:themeColor="accent1"/>
          <w:sz w:val="22"/>
          <w:szCs w:val="22"/>
        </w:rPr>
        <w:t>Adjourned at 4:00 PM ET</w:t>
      </w:r>
    </w:p>
    <w:sectPr w:rsidR="00881D26" w:rsidRPr="00881D26" w:rsidSect="00C771AD">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AFB03" w14:textId="77777777" w:rsidR="00265EDD" w:rsidRDefault="00265EDD" w:rsidP="004B48CE">
      <w:pPr>
        <w:spacing w:after="0"/>
      </w:pPr>
      <w:r>
        <w:separator/>
      </w:r>
    </w:p>
  </w:endnote>
  <w:endnote w:type="continuationSeparator" w:id="0">
    <w:p w14:paraId="49C60C37" w14:textId="77777777" w:rsidR="00265EDD" w:rsidRDefault="00265EDD"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265EDD" w:rsidRDefault="00265EDD"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265EDD" w:rsidRDefault="00265E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265EDD" w:rsidRDefault="00265EDD"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4049">
      <w:rPr>
        <w:rStyle w:val="PageNumber"/>
        <w:noProof/>
      </w:rPr>
      <w:t>1</w:t>
    </w:r>
    <w:r>
      <w:rPr>
        <w:rStyle w:val="PageNumber"/>
      </w:rPr>
      <w:fldChar w:fldCharType="end"/>
    </w:r>
  </w:p>
  <w:p w14:paraId="54AFB186" w14:textId="77777777" w:rsidR="00265EDD" w:rsidRDefault="00265E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C8A06" w14:textId="77777777" w:rsidR="00265EDD" w:rsidRDefault="00265EDD" w:rsidP="004B48CE">
      <w:pPr>
        <w:spacing w:after="0"/>
      </w:pPr>
      <w:r>
        <w:separator/>
      </w:r>
    </w:p>
  </w:footnote>
  <w:footnote w:type="continuationSeparator" w:id="0">
    <w:p w14:paraId="1089DC4E" w14:textId="77777777" w:rsidR="00265EDD" w:rsidRDefault="00265EDD"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94FA6"/>
    <w:multiLevelType w:val="hybridMultilevel"/>
    <w:tmpl w:val="CC28A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CA4EA0"/>
    <w:multiLevelType w:val="hybridMultilevel"/>
    <w:tmpl w:val="1F928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12047"/>
    <w:rsid w:val="000138BE"/>
    <w:rsid w:val="00014DF8"/>
    <w:rsid w:val="00022305"/>
    <w:rsid w:val="00022F42"/>
    <w:rsid w:val="000411D5"/>
    <w:rsid w:val="00045CEC"/>
    <w:rsid w:val="00053945"/>
    <w:rsid w:val="00061E08"/>
    <w:rsid w:val="000A4370"/>
    <w:rsid w:val="000A49FA"/>
    <w:rsid w:val="000E017E"/>
    <w:rsid w:val="000F0F8F"/>
    <w:rsid w:val="000F3589"/>
    <w:rsid w:val="000F650E"/>
    <w:rsid w:val="000F6B23"/>
    <w:rsid w:val="001002A7"/>
    <w:rsid w:val="00103DE7"/>
    <w:rsid w:val="00114049"/>
    <w:rsid w:val="00116462"/>
    <w:rsid w:val="001234A4"/>
    <w:rsid w:val="001242D4"/>
    <w:rsid w:val="00133FC9"/>
    <w:rsid w:val="001367F2"/>
    <w:rsid w:val="00143872"/>
    <w:rsid w:val="001656EC"/>
    <w:rsid w:val="0016664C"/>
    <w:rsid w:val="00192C9D"/>
    <w:rsid w:val="0019732B"/>
    <w:rsid w:val="001A5930"/>
    <w:rsid w:val="001C2E80"/>
    <w:rsid w:val="001D3670"/>
    <w:rsid w:val="001F01C1"/>
    <w:rsid w:val="001F66F1"/>
    <w:rsid w:val="002128AC"/>
    <w:rsid w:val="00226079"/>
    <w:rsid w:val="002335B4"/>
    <w:rsid w:val="002638EE"/>
    <w:rsid w:val="00265EDD"/>
    <w:rsid w:val="00296404"/>
    <w:rsid w:val="002A73EE"/>
    <w:rsid w:val="002A78F1"/>
    <w:rsid w:val="002C4793"/>
    <w:rsid w:val="002E4043"/>
    <w:rsid w:val="00302F57"/>
    <w:rsid w:val="00311A2D"/>
    <w:rsid w:val="00317C49"/>
    <w:rsid w:val="00326A75"/>
    <w:rsid w:val="0037724F"/>
    <w:rsid w:val="003864AF"/>
    <w:rsid w:val="003D5283"/>
    <w:rsid w:val="00403D76"/>
    <w:rsid w:val="004058AB"/>
    <w:rsid w:val="00411AF6"/>
    <w:rsid w:val="004120FF"/>
    <w:rsid w:val="00421B06"/>
    <w:rsid w:val="004337DF"/>
    <w:rsid w:val="00462B56"/>
    <w:rsid w:val="0046533A"/>
    <w:rsid w:val="00480D95"/>
    <w:rsid w:val="004A4B87"/>
    <w:rsid w:val="004B1462"/>
    <w:rsid w:val="004B225F"/>
    <w:rsid w:val="004B4319"/>
    <w:rsid w:val="004B48CE"/>
    <w:rsid w:val="004B4F49"/>
    <w:rsid w:val="004B7E24"/>
    <w:rsid w:val="004D12EA"/>
    <w:rsid w:val="004D2D52"/>
    <w:rsid w:val="004D2EAF"/>
    <w:rsid w:val="004F074A"/>
    <w:rsid w:val="00510B7C"/>
    <w:rsid w:val="00512B42"/>
    <w:rsid w:val="00535960"/>
    <w:rsid w:val="005425B6"/>
    <w:rsid w:val="00544790"/>
    <w:rsid w:val="00545EB1"/>
    <w:rsid w:val="005B19FF"/>
    <w:rsid w:val="005B3070"/>
    <w:rsid w:val="005E18EE"/>
    <w:rsid w:val="005F045F"/>
    <w:rsid w:val="005F61CF"/>
    <w:rsid w:val="00602415"/>
    <w:rsid w:val="00624709"/>
    <w:rsid w:val="00652F2E"/>
    <w:rsid w:val="00665E53"/>
    <w:rsid w:val="00671A63"/>
    <w:rsid w:val="00674E9E"/>
    <w:rsid w:val="00675F7F"/>
    <w:rsid w:val="006A42ED"/>
    <w:rsid w:val="006B18A7"/>
    <w:rsid w:val="006B31DC"/>
    <w:rsid w:val="006D53D4"/>
    <w:rsid w:val="006E6BEA"/>
    <w:rsid w:val="006F6C6B"/>
    <w:rsid w:val="006F7791"/>
    <w:rsid w:val="00711323"/>
    <w:rsid w:val="00720B47"/>
    <w:rsid w:val="00724C17"/>
    <w:rsid w:val="0072797D"/>
    <w:rsid w:val="00735D37"/>
    <w:rsid w:val="00735F75"/>
    <w:rsid w:val="00747464"/>
    <w:rsid w:val="00773216"/>
    <w:rsid w:val="00774A13"/>
    <w:rsid w:val="00782F25"/>
    <w:rsid w:val="00785BB5"/>
    <w:rsid w:val="007B273D"/>
    <w:rsid w:val="007B509B"/>
    <w:rsid w:val="007F3D62"/>
    <w:rsid w:val="007F7405"/>
    <w:rsid w:val="00847DDD"/>
    <w:rsid w:val="00881D26"/>
    <w:rsid w:val="00882347"/>
    <w:rsid w:val="00891224"/>
    <w:rsid w:val="008D0FAE"/>
    <w:rsid w:val="008E3045"/>
    <w:rsid w:val="008E3F99"/>
    <w:rsid w:val="00902EC6"/>
    <w:rsid w:val="00914606"/>
    <w:rsid w:val="00914B36"/>
    <w:rsid w:val="0091648D"/>
    <w:rsid w:val="00936E79"/>
    <w:rsid w:val="009528D8"/>
    <w:rsid w:val="009668CC"/>
    <w:rsid w:val="00973230"/>
    <w:rsid w:val="00987A12"/>
    <w:rsid w:val="00996EEA"/>
    <w:rsid w:val="009A3D89"/>
    <w:rsid w:val="009D2093"/>
    <w:rsid w:val="009E38AE"/>
    <w:rsid w:val="009E40CE"/>
    <w:rsid w:val="00A12FF4"/>
    <w:rsid w:val="00A1764C"/>
    <w:rsid w:val="00A24EF0"/>
    <w:rsid w:val="00A35E92"/>
    <w:rsid w:val="00A37F67"/>
    <w:rsid w:val="00A434C5"/>
    <w:rsid w:val="00A50730"/>
    <w:rsid w:val="00A523DE"/>
    <w:rsid w:val="00A6416F"/>
    <w:rsid w:val="00A85059"/>
    <w:rsid w:val="00A9022A"/>
    <w:rsid w:val="00A97240"/>
    <w:rsid w:val="00AA1A1B"/>
    <w:rsid w:val="00AA21E4"/>
    <w:rsid w:val="00AA52F4"/>
    <w:rsid w:val="00AC6B95"/>
    <w:rsid w:val="00AD014B"/>
    <w:rsid w:val="00AD30BD"/>
    <w:rsid w:val="00AE2191"/>
    <w:rsid w:val="00AF4743"/>
    <w:rsid w:val="00B054B6"/>
    <w:rsid w:val="00B11C6E"/>
    <w:rsid w:val="00B13B6E"/>
    <w:rsid w:val="00B2164A"/>
    <w:rsid w:val="00B2342E"/>
    <w:rsid w:val="00B35A43"/>
    <w:rsid w:val="00B510D6"/>
    <w:rsid w:val="00B65CEE"/>
    <w:rsid w:val="00B96843"/>
    <w:rsid w:val="00BA12F1"/>
    <w:rsid w:val="00BC02EB"/>
    <w:rsid w:val="00BD0013"/>
    <w:rsid w:val="00BD2567"/>
    <w:rsid w:val="00BD2C20"/>
    <w:rsid w:val="00BE7EA2"/>
    <w:rsid w:val="00BF7AAD"/>
    <w:rsid w:val="00C26C03"/>
    <w:rsid w:val="00C503F7"/>
    <w:rsid w:val="00C55F0E"/>
    <w:rsid w:val="00C62CC4"/>
    <w:rsid w:val="00C7055D"/>
    <w:rsid w:val="00C73F1D"/>
    <w:rsid w:val="00C771AD"/>
    <w:rsid w:val="00C85F5B"/>
    <w:rsid w:val="00CA1F7B"/>
    <w:rsid w:val="00CB304D"/>
    <w:rsid w:val="00CD3B6C"/>
    <w:rsid w:val="00CD65DD"/>
    <w:rsid w:val="00CF102E"/>
    <w:rsid w:val="00CF748A"/>
    <w:rsid w:val="00D220D3"/>
    <w:rsid w:val="00D320E1"/>
    <w:rsid w:val="00D346E4"/>
    <w:rsid w:val="00D36731"/>
    <w:rsid w:val="00D40427"/>
    <w:rsid w:val="00D42097"/>
    <w:rsid w:val="00D431F1"/>
    <w:rsid w:val="00D55AAE"/>
    <w:rsid w:val="00D61B6D"/>
    <w:rsid w:val="00D76699"/>
    <w:rsid w:val="00D826C1"/>
    <w:rsid w:val="00DB4B1E"/>
    <w:rsid w:val="00DC42F0"/>
    <w:rsid w:val="00DD175B"/>
    <w:rsid w:val="00DD2FD4"/>
    <w:rsid w:val="00DE4A65"/>
    <w:rsid w:val="00E007A7"/>
    <w:rsid w:val="00E01599"/>
    <w:rsid w:val="00E022CC"/>
    <w:rsid w:val="00E02EF2"/>
    <w:rsid w:val="00E179FA"/>
    <w:rsid w:val="00E24790"/>
    <w:rsid w:val="00E34453"/>
    <w:rsid w:val="00E363C1"/>
    <w:rsid w:val="00E47225"/>
    <w:rsid w:val="00E53FDC"/>
    <w:rsid w:val="00E84779"/>
    <w:rsid w:val="00EE2203"/>
    <w:rsid w:val="00EF568E"/>
    <w:rsid w:val="00F056A3"/>
    <w:rsid w:val="00F23B8D"/>
    <w:rsid w:val="00F34D3B"/>
    <w:rsid w:val="00F36B29"/>
    <w:rsid w:val="00F4752B"/>
    <w:rsid w:val="00F55A48"/>
    <w:rsid w:val="00F861FB"/>
    <w:rsid w:val="00F906B3"/>
    <w:rsid w:val="00F90A1F"/>
    <w:rsid w:val="00FB103A"/>
    <w:rsid w:val="00FB4102"/>
    <w:rsid w:val="00FD01DD"/>
    <w:rsid w:val="00FD3282"/>
    <w:rsid w:val="00FE61A1"/>
    <w:rsid w:val="00FE6782"/>
    <w:rsid w:val="00FE7C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esignsafe-ci.org/facilities/nco/governance/nheri-council/" TargetMode="External"/><Relationship Id="rId12" Type="http://schemas.openxmlformats.org/officeDocument/2006/relationships/hyperlink" Target="https://www.designsafe-ci.org/podcast/" TargetMode="External"/><Relationship Id="rId13" Type="http://schemas.openxmlformats.org/officeDocument/2006/relationships/hyperlink" Target="https://www.nsf.gov/pubs/2018/nsf18060/nsf18060.jsp?org=CISE"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esignSafe-ci.zoom.us/j/991410909" TargetMode="External"/><Relationship Id="rId9" Type="http://schemas.openxmlformats.org/officeDocument/2006/relationships/hyperlink" Target="https://DesignSafe-ci.zoom.us/j/991410909" TargetMode="External"/><Relationship Id="rId10" Type="http://schemas.openxmlformats.org/officeDocument/2006/relationships/hyperlink" Target="https://DesignSafe-ci.zoom.us/zoomconference?m=m9dDCRAyVL9oCuOFrpMcyZRxbcdOB6_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1229</Words>
  <Characters>7008</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16</cp:revision>
  <cp:lastPrinted>2018-04-04T18:07:00Z</cp:lastPrinted>
  <dcterms:created xsi:type="dcterms:W3CDTF">2018-04-08T15:10:00Z</dcterms:created>
  <dcterms:modified xsi:type="dcterms:W3CDTF">2018-04-08T20:46:00Z</dcterms:modified>
</cp:coreProperties>
</file>