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435F5E8D" w14:textId="526221D2" w:rsidR="007A4CEC" w:rsidRPr="007A4CEC" w:rsidRDefault="007A4CEC" w:rsidP="007A4CEC">
      <w:pPr>
        <w:pStyle w:val="BodyText"/>
        <w:tabs>
          <w:tab w:val="left" w:pos="860"/>
        </w:tabs>
        <w:spacing w:before="37"/>
        <w:ind w:right="136"/>
      </w:pPr>
      <w:r w:rsidRPr="007A4CEC">
        <w:t xml:space="preserve">The NSF funded Natural Hazards Engineering Research Infrastructure (NHERI) Experimental Facility (EF) at the University of California, San Diego (NHERI@UCSD) provides the earthquake engineering community with a large, high performance, outdoor shake table (LHPOST) to support research in structural and geotechnical earthquake engineering. To ensure the security of the data, the hardware and networks at the EF, the NHERI@UCSD cybersecurity plan has been developed in alignment with requirements set forth by UC San Diego and the NHERI Cyberinfrastructure Awardee DesignSafe. Best practice policies and procedures will be maintained through participation in the annual NSF funded Cybersecurity Summit and DesignSafe cybersecurity activities.  </w:t>
      </w:r>
    </w:p>
    <w:p w14:paraId="1871821E" w14:textId="77777777" w:rsidR="00845AA3" w:rsidRPr="00B40C12" w:rsidRDefault="00845AA3" w:rsidP="00132299">
      <w:pPr>
        <w:pStyle w:val="Heading1"/>
      </w:pPr>
      <w:r w:rsidRPr="00B40C12">
        <w:t>Roles and Responsibilities</w:t>
      </w:r>
    </w:p>
    <w:p w14:paraId="5016B767" w14:textId="4E6397CE" w:rsidR="00132299" w:rsidRPr="00B40C12" w:rsidRDefault="00845AA3" w:rsidP="001A3C76">
      <w:pPr>
        <w:pStyle w:val="BodyText"/>
        <w:tabs>
          <w:tab w:val="left" w:pos="860"/>
        </w:tabs>
        <w:spacing w:before="37"/>
        <w:ind w:right="136"/>
      </w:pPr>
      <w:r w:rsidRPr="00B40C12">
        <w:t>While cybersecurity is the responsibility of all stakeholders, specific duties and responsibilities of certain key individuals is made explicit here for the sake of clear accountability.</w:t>
      </w:r>
    </w:p>
    <w:p w14:paraId="49132E27" w14:textId="4B3D084B" w:rsidR="00845AA3" w:rsidRDefault="00132299" w:rsidP="00132299">
      <w:pPr>
        <w:pStyle w:val="Heading2"/>
      </w:pPr>
      <w:r>
        <w:t xml:space="preserve">Site Management Team </w:t>
      </w:r>
    </w:p>
    <w:p w14:paraId="2C6B40ED" w14:textId="77777777" w:rsidR="007A4CEC" w:rsidRDefault="007A4CEC" w:rsidP="007A4CEC"/>
    <w:p w14:paraId="4DA0EA5A" w14:textId="40FD4594" w:rsidR="007A4CEC" w:rsidRPr="007A4CEC" w:rsidRDefault="007A4CEC" w:rsidP="007A4CEC">
      <w:pPr>
        <w:rPr>
          <w:sz w:val="22"/>
          <w:szCs w:val="22"/>
        </w:rPr>
      </w:pPr>
      <w:r>
        <w:t xml:space="preserve">   </w:t>
      </w:r>
      <w:r w:rsidRPr="007A4CEC">
        <w:rPr>
          <w:sz w:val="22"/>
          <w:szCs w:val="22"/>
        </w:rPr>
        <w:t>Joel P. Conte</w:t>
      </w:r>
    </w:p>
    <w:p w14:paraId="24452147" w14:textId="4F630D97" w:rsidR="007A4CEC" w:rsidRPr="007A4CEC" w:rsidRDefault="007A4CEC" w:rsidP="007A4CEC">
      <w:pPr>
        <w:rPr>
          <w:sz w:val="22"/>
          <w:szCs w:val="22"/>
        </w:rPr>
      </w:pPr>
      <w:r>
        <w:rPr>
          <w:sz w:val="22"/>
          <w:szCs w:val="22"/>
        </w:rPr>
        <w:t xml:space="preserve"> </w:t>
      </w:r>
      <w:r w:rsidRPr="007A4CEC">
        <w:rPr>
          <w:sz w:val="22"/>
          <w:szCs w:val="22"/>
        </w:rPr>
        <w:t xml:space="preserve">  jpconte@ucsd.edu</w:t>
      </w:r>
    </w:p>
    <w:p w14:paraId="19B8507B" w14:textId="260D36FE" w:rsidR="007A4CEC" w:rsidRPr="007A4CEC" w:rsidRDefault="007A4CEC" w:rsidP="007A4CEC">
      <w:pPr>
        <w:rPr>
          <w:sz w:val="22"/>
          <w:szCs w:val="22"/>
        </w:rPr>
      </w:pPr>
      <w:r>
        <w:rPr>
          <w:sz w:val="22"/>
          <w:szCs w:val="22"/>
        </w:rPr>
        <w:t xml:space="preserve"> </w:t>
      </w:r>
      <w:r w:rsidRPr="007A4CEC">
        <w:rPr>
          <w:sz w:val="22"/>
          <w:szCs w:val="22"/>
        </w:rPr>
        <w:t xml:space="preserve">  858-822-4545</w:t>
      </w:r>
    </w:p>
    <w:p w14:paraId="741591EE" w14:textId="35218D08" w:rsidR="00132299" w:rsidRDefault="00132299" w:rsidP="00132299">
      <w:pPr>
        <w:pStyle w:val="Heading2"/>
      </w:pPr>
      <w:r>
        <w:t xml:space="preserve">Site Security Contact </w:t>
      </w:r>
    </w:p>
    <w:p w14:paraId="4D8F16E3" w14:textId="1AA1C7C2" w:rsidR="00E114F8" w:rsidRPr="00E114F8" w:rsidRDefault="007A4CEC" w:rsidP="00E114F8">
      <w:pPr>
        <w:rPr>
          <w:sz w:val="22"/>
          <w:szCs w:val="22"/>
        </w:rPr>
      </w:pPr>
      <w:r>
        <w:t xml:space="preserve">    </w:t>
      </w:r>
      <w:r w:rsidR="00E114F8" w:rsidRPr="00E114F8">
        <w:rPr>
          <w:sz w:val="22"/>
          <w:szCs w:val="22"/>
        </w:rPr>
        <w:t>Robert Beckley</w:t>
      </w:r>
    </w:p>
    <w:p w14:paraId="2399EDBB" w14:textId="4DB2F9AC" w:rsidR="00E114F8" w:rsidRPr="00E114F8" w:rsidRDefault="00E114F8" w:rsidP="00E114F8">
      <w:pPr>
        <w:rPr>
          <w:sz w:val="22"/>
          <w:szCs w:val="22"/>
        </w:rPr>
      </w:pPr>
      <w:r w:rsidRPr="00E114F8">
        <w:rPr>
          <w:sz w:val="22"/>
          <w:szCs w:val="22"/>
        </w:rPr>
        <w:t xml:space="preserve">    (858) 534-6684</w:t>
      </w:r>
    </w:p>
    <w:p w14:paraId="64037FA5" w14:textId="14FE523E" w:rsidR="007A4CEC" w:rsidRPr="00E114F8" w:rsidRDefault="00E114F8" w:rsidP="00E114F8">
      <w:pPr>
        <w:rPr>
          <w:sz w:val="22"/>
          <w:szCs w:val="22"/>
        </w:rPr>
      </w:pPr>
      <w:r w:rsidRPr="00E114F8">
        <w:rPr>
          <w:sz w:val="22"/>
          <w:szCs w:val="22"/>
        </w:rPr>
        <w:t xml:space="preserve">    rbeckley@ucsd.edu</w:t>
      </w:r>
    </w:p>
    <w:p w14:paraId="1BFC8168" w14:textId="77777777" w:rsidR="007A4CEC" w:rsidRPr="007A4CEC" w:rsidRDefault="007A4CEC" w:rsidP="007A4CEC">
      <w:pPr>
        <w:ind w:left="576"/>
      </w:pP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 xml:space="preserve">TACC’s Information Security Officer, directs </w:t>
      </w:r>
      <w:proofErr w:type="spellStart"/>
      <w:r w:rsidRPr="00B40C12">
        <w:t>DesignSafe’s</w:t>
      </w:r>
      <w:proofErr w:type="spellEnd"/>
      <w:r w:rsidRPr="00B40C12">
        <w:t xml:space="preserve">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6242E6AC"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proofErr w:type="spellStart"/>
      <w:r w:rsidRPr="00B40C12">
        <w:t>the</w:t>
      </w:r>
      <w:proofErr w:type="spellEnd"/>
      <w:r w:rsidRPr="00B40C12">
        <w:t xml:space="preserve"> 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lastRenderedPageBreak/>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proofErr w:type="spellStart"/>
      <w:r>
        <w:t>DesignSafe’s</w:t>
      </w:r>
      <w:proofErr w:type="spellEnd"/>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proofErr w:type="spellStart"/>
      <w:r>
        <w:t>DesignSafe</w:t>
      </w:r>
      <w:r w:rsidRPr="00845CE9">
        <w:t>’s</w:t>
      </w:r>
      <w:proofErr w:type="spellEnd"/>
      <w:r w:rsidRPr="00845CE9">
        <w:t xml:space="preserve">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proofErr w:type="spellStart"/>
      <w:r>
        <w:t>DesignSafe</w:t>
      </w:r>
      <w:r w:rsidRPr="00845CE9">
        <w:t>’s</w:t>
      </w:r>
      <w:proofErr w:type="spellEnd"/>
      <w:r w:rsidRPr="00845CE9">
        <w:t xml:space="preserve">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proofErr w:type="spellStart"/>
      <w:r w:rsidRPr="00B40C12">
        <w:t>DesignSafe’s</w:t>
      </w:r>
      <w:proofErr w:type="spellEnd"/>
      <w:r w:rsidRPr="00B40C12">
        <w:t xml:space="preserve">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w:t>
      </w:r>
      <w:proofErr w:type="gramStart"/>
      <w:r w:rsidRPr="00B40C12">
        <w:t>year, and</w:t>
      </w:r>
      <w:proofErr w:type="gramEnd"/>
      <w:r w:rsidRPr="00B40C12">
        <w:t xml:space="preserve">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lastRenderedPageBreak/>
        <w:t>Technical Safeguards</w:t>
      </w:r>
    </w:p>
    <w:p w14:paraId="33F981FC" w14:textId="77777777" w:rsidR="00845AA3" w:rsidRPr="00B40C12" w:rsidRDefault="00845AA3" w:rsidP="00C15E98">
      <w:pPr>
        <w:pStyle w:val="Heading2"/>
      </w:pPr>
      <w:r w:rsidRPr="00B40C12">
        <w:t xml:space="preserve">Proactive Security Monitoring and Detection </w:t>
      </w:r>
    </w:p>
    <w:p w14:paraId="77351536" w14:textId="61FB4E4D" w:rsidR="00845AA3" w:rsidRPr="00B40C12" w:rsidRDefault="00E114F8" w:rsidP="00845AA3">
      <w:pPr>
        <w:pStyle w:val="BodyText"/>
        <w:tabs>
          <w:tab w:val="left" w:pos="860"/>
        </w:tabs>
        <w:spacing w:before="37"/>
        <w:ind w:right="136"/>
      </w:pPr>
      <w:r w:rsidRPr="00E114F8">
        <w:t>The expertise of the Administrative Computing and Telecommunications (ACT) office at UCSD is being leveraged for oversight of the NHERI@UCSD information technology and cybersecurity practices. ACT Support incorporates security leadership with the industry’s best practices in compliance with University obligations into ACT Services and advocates secure practices for University systems and data. Services include secure network architecture and firewalls, computer incident response and investigation, system configuration management and anti-malware software, network vulnerability scanning and web application assessment. NHERI@UCSD will adhere to UC San Diego’s Minimum Network Standards. Practices that are being followed include registering all devices, using complex passwords, patching software, maintaining host-based firewalls, using encrypted authentication, and following standards for logging all authentication successes and failures on all devices. Network access is restricted for all systems.</w:t>
      </w:r>
    </w:p>
    <w:p w14:paraId="4A7BA0D8" w14:textId="77777777" w:rsidR="00845AA3" w:rsidRPr="00845CE9" w:rsidRDefault="00845AA3" w:rsidP="00C15E98">
      <w:pPr>
        <w:pStyle w:val="Heading2"/>
      </w:pPr>
      <w:r>
        <w:t>Vulnerability</w:t>
      </w:r>
      <w:r w:rsidRPr="00845CE9">
        <w:t xml:space="preserve"> </w:t>
      </w:r>
      <w:r>
        <w:t>Scanning</w:t>
      </w:r>
    </w:p>
    <w:p w14:paraId="57A5F3AA" w14:textId="529887AF" w:rsidR="003D6E00" w:rsidRDefault="00E114F8" w:rsidP="00845AA3">
      <w:pPr>
        <w:pStyle w:val="BodyText"/>
        <w:tabs>
          <w:tab w:val="left" w:pos="860"/>
        </w:tabs>
        <w:spacing w:before="37"/>
        <w:ind w:right="136"/>
      </w:pPr>
      <w:r>
        <w:t>W</w:t>
      </w:r>
      <w:r w:rsidRPr="00E114F8">
        <w:t>orkstations are regularly scanned for viruses and malware</w:t>
      </w: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lastRenderedPageBreak/>
        <w:t xml:space="preserve">Operating system and application services security patches should be installed expediently </w:t>
      </w:r>
      <w:proofErr w:type="gramStart"/>
      <w:r>
        <w:t>and in a manner</w:t>
      </w:r>
      <w:proofErr w:type="gramEnd"/>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3278633D" w14:textId="225DE791" w:rsidR="00845AA3" w:rsidRDefault="007A4CEC" w:rsidP="00E05F74">
      <w:pPr>
        <w:pStyle w:val="BodyText"/>
        <w:tabs>
          <w:tab w:val="left" w:pos="860"/>
        </w:tabs>
        <w:spacing w:before="37"/>
        <w:ind w:right="136"/>
      </w:pPr>
      <w:r w:rsidRPr="007A4CEC">
        <w:t>Authentication and authorization of all users of ESEC computer resources rely upon UC San Diego infrastructure. All users must acquire a campus account and be approved by campus designated responsible individuals before they are granted access to resource</w:t>
      </w:r>
      <w:r w:rsidR="00E15622">
        <w:t>s.</w:t>
      </w:r>
    </w:p>
    <w:p w14:paraId="4F83DA2D" w14:textId="77777777" w:rsidR="00845AA3" w:rsidRDefault="00845AA3" w:rsidP="00C15E98">
      <w:pPr>
        <w:pStyle w:val="Heading2"/>
      </w:pPr>
      <w:r>
        <w:t>User Credentials</w:t>
      </w:r>
      <w:r w:rsidRPr="00B40C12">
        <w:t xml:space="preserve"> </w:t>
      </w:r>
    </w:p>
    <w:p w14:paraId="199A54BA" w14:textId="567C098B" w:rsidR="00E05F74" w:rsidRPr="00B40C12" w:rsidRDefault="00E15622" w:rsidP="00E05F74">
      <w:pPr>
        <w:pStyle w:val="BodyText"/>
        <w:tabs>
          <w:tab w:val="left" w:pos="860"/>
        </w:tabs>
        <w:spacing w:before="37"/>
        <w:ind w:right="136"/>
      </w:pPr>
      <w:r w:rsidRPr="00E15622">
        <w:t xml:space="preserve">Single factor authentication is required with a strong unique password. Those passwords expire every </w:t>
      </w:r>
      <w:r w:rsidR="00E114F8">
        <w:t>90</w:t>
      </w:r>
      <w:r w:rsidRPr="00E15622">
        <w:t xml:space="preserve"> days. Administration access is granted only as required.  </w:t>
      </w:r>
    </w:p>
    <w:p w14:paraId="6F292C6D" w14:textId="77777777" w:rsidR="00E05F74" w:rsidRPr="00E05F74" w:rsidRDefault="00E05F74" w:rsidP="00E05F74"/>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t>Inactive</w:t>
      </w:r>
      <w:r w:rsidRPr="00B40C12">
        <w:t xml:space="preserve"> </w:t>
      </w:r>
      <w:r>
        <w:t>Account Expiration</w:t>
      </w:r>
    </w:p>
    <w:p w14:paraId="50C13DF3" w14:textId="24112861" w:rsidR="00845AA3" w:rsidRDefault="00E05F74" w:rsidP="00845AA3">
      <w:pPr>
        <w:pStyle w:val="BodyText"/>
        <w:tabs>
          <w:tab w:val="left" w:pos="860"/>
        </w:tabs>
        <w:spacing w:before="37"/>
        <w:ind w:right="136"/>
      </w:pPr>
      <w:r>
        <w:t>A</w:t>
      </w:r>
      <w:r w:rsidR="00845AA3" w:rsidRPr="00B40C12">
        <w:t xml:space="preserve">ccounts that are inactive for </w:t>
      </w:r>
      <w:r w:rsidR="00E114F8">
        <w:t>90</w:t>
      </w:r>
      <w:r w:rsidR="00845AA3" w:rsidRPr="00B40C12">
        <w:t xml:space="preserve">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742DAA22" w14:textId="17AC15E9" w:rsidR="00845AA3" w:rsidRPr="00377C0E" w:rsidRDefault="00E114F8" w:rsidP="00845AA3">
      <w:pPr>
        <w:pStyle w:val="Default"/>
        <w:ind w:left="720"/>
        <w:rPr>
          <w:sz w:val="22"/>
          <w:szCs w:val="22"/>
        </w:rPr>
      </w:pPr>
      <w:r w:rsidRPr="00E114F8">
        <w:rPr>
          <w:sz w:val="22"/>
          <w:szCs w:val="22"/>
        </w:rPr>
        <w:t>Systems with critical data or sensitive information are placed in secure server rooms with limited physical access, alarms, and video surveillance. Desktop computers with access to any sensitive data are required to utilize a passcode lock that is activated by user inactivity.</w:t>
      </w:r>
    </w:p>
    <w:p w14:paraId="16E4C820" w14:textId="77777777" w:rsidR="00845AA3" w:rsidRPr="0003187A" w:rsidRDefault="00845AA3" w:rsidP="00C15E98">
      <w:pPr>
        <w:pStyle w:val="Heading2"/>
      </w:pPr>
      <w:r>
        <w:t xml:space="preserve">Access Control for Transmission Medium </w:t>
      </w:r>
    </w:p>
    <w:p w14:paraId="45797C9F" w14:textId="77777777" w:rsidR="00E05F74" w:rsidRDefault="00E05F74" w:rsidP="00845AA3">
      <w:pPr>
        <w:ind w:left="720"/>
        <w:rPr>
          <w:sz w:val="22"/>
          <w:szCs w:val="22"/>
        </w:rPr>
      </w:pPr>
    </w:p>
    <w:p w14:paraId="61DE2B25" w14:textId="77777777" w:rsidR="00845AA3" w:rsidRPr="00D16FDB" w:rsidRDefault="00845AA3" w:rsidP="00845AA3">
      <w:pPr>
        <w:ind w:left="720"/>
        <w:rPr>
          <w:sz w:val="22"/>
          <w:szCs w:val="22"/>
        </w:rPr>
      </w:pPr>
      <w:r w:rsidRPr="00D16FDB">
        <w:rPr>
          <w:sz w:val="22"/>
          <w:szCs w:val="22"/>
        </w:rPr>
        <w:lastRenderedPageBreak/>
        <w:t xml:space="preserve">Adequate physical protection is in place for wiring closets and communication demark areas to prevent accidental damage, disruption, or intentional physical tampering of transmission lines. </w:t>
      </w:r>
    </w:p>
    <w:p w14:paraId="232A1B23" w14:textId="77777777" w:rsidR="00845AA3" w:rsidRPr="00CA29CF" w:rsidRDefault="00845AA3" w:rsidP="00845AA3">
      <w:pPr>
        <w:pStyle w:val="BodyText"/>
        <w:tabs>
          <w:tab w:val="left" w:pos="860"/>
        </w:tabs>
        <w:spacing w:before="37"/>
        <w:ind w:left="0" w:right="136"/>
      </w:pP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Awareness of the DesignSafe Cybersecurity Plan for NHERI Awardees will be achieved via the Security Working Group, and assurance of awareness and compliance is achieved via the aforementioned audits.</w:t>
      </w:r>
    </w:p>
    <w:p w14:paraId="2E9B1EDA" w14:textId="77777777" w:rsidR="00845AA3" w:rsidRDefault="00845AA3" w:rsidP="00845AA3">
      <w:pPr>
        <w:pStyle w:val="BodyText"/>
        <w:tabs>
          <w:tab w:val="left" w:pos="860"/>
        </w:tabs>
        <w:spacing w:before="120"/>
        <w:ind w:left="0" w:right="130"/>
      </w:pPr>
      <w:r>
        <w:t xml:space="preserve">NHERI Awardees shall adhere to their local University cybersecurity </w:t>
      </w:r>
      <w:proofErr w:type="gramStart"/>
      <w:r>
        <w:t>policies, and</w:t>
      </w:r>
      <w:proofErr w:type="gramEnd"/>
      <w:r>
        <w:t xml:space="preserve"> participate in their local University cybersecurity awareness and training.</w:t>
      </w:r>
    </w:p>
    <w:p w14:paraId="6F38466B" w14:textId="77777777" w:rsidR="007A4CEC" w:rsidRDefault="007A4CEC" w:rsidP="00845AA3">
      <w:pPr>
        <w:pStyle w:val="BodyText"/>
        <w:tabs>
          <w:tab w:val="left" w:pos="860"/>
        </w:tabs>
        <w:spacing w:before="37"/>
        <w:ind w:left="0" w:right="136"/>
      </w:pPr>
    </w:p>
    <w:p w14:paraId="392F61FF" w14:textId="033CB7FB" w:rsidR="00845AA3" w:rsidRPr="00B40C12" w:rsidRDefault="007A4CEC" w:rsidP="00845AA3">
      <w:pPr>
        <w:pStyle w:val="BodyText"/>
        <w:tabs>
          <w:tab w:val="left" w:pos="860"/>
        </w:tabs>
        <w:spacing w:before="37"/>
        <w:ind w:left="0" w:right="136"/>
      </w:pPr>
      <w:r w:rsidRPr="007A4CEC">
        <w:t xml:space="preserve">Threat Detection and Identification </w:t>
      </w:r>
      <w:r>
        <w:t>(</w:t>
      </w:r>
      <w:r w:rsidRPr="007A4CEC">
        <w:t>TDI</w:t>
      </w:r>
      <w:r>
        <w:t>)</w:t>
      </w:r>
      <w:r w:rsidRPr="007A4CEC">
        <w:t xml:space="preserve"> staff receive ongoing training on core infrastructure technologies and current security threats, ensuring they continue to be experts in their field</w:t>
      </w:r>
    </w:p>
    <w:p w14:paraId="69CF4C46" w14:textId="77777777" w:rsidR="00845AA3" w:rsidRPr="00B40C12" w:rsidRDefault="00845AA3" w:rsidP="00C15E98">
      <w:pPr>
        <w:pStyle w:val="Heading1"/>
      </w:pPr>
      <w:r>
        <w:t>Incident Response and Notification Procedures</w:t>
      </w:r>
      <w:r w:rsidRPr="00B40C12">
        <w:t xml:space="preserve"> </w:t>
      </w:r>
    </w:p>
    <w:p w14:paraId="50AE1510" w14:textId="40F86437"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proofErr w:type="gramStart"/>
      <w:r>
        <w:t xml:space="preserve">site </w:t>
      </w:r>
      <w:r w:rsidR="00845AA3" w:rsidRPr="00B40C12">
        <w:t xml:space="preserve"> Management</w:t>
      </w:r>
      <w:proofErr w:type="gramEnd"/>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lastRenderedPageBreak/>
        <w:t>Related Institutional Policies and Procedures</w:t>
      </w:r>
    </w:p>
    <w:p w14:paraId="48AABFD1" w14:textId="2DC296E8" w:rsidR="007A4CEC" w:rsidRDefault="007A4CEC" w:rsidP="00945EE5">
      <w:r>
        <w:t>UC San Diego documents, rules and procedures</w:t>
      </w:r>
    </w:p>
    <w:p w14:paraId="2EDF119E" w14:textId="0D024E50" w:rsidR="00945EE5" w:rsidRDefault="00B176DC" w:rsidP="00945EE5">
      <w:hyperlink r:id="rId5" w:history="1">
        <w:r w:rsidR="00E15622" w:rsidRPr="008D211D">
          <w:rPr>
            <w:rStyle w:val="Hyperlink"/>
          </w:rPr>
          <w:t>http://adminrecords.ucsd.edu/PPM/docs/135-3.HTML</w:t>
        </w:r>
      </w:hyperlink>
    </w:p>
    <w:p w14:paraId="21D1A549" w14:textId="77777777" w:rsidR="00E15622" w:rsidRDefault="00E15622" w:rsidP="00945EE5"/>
    <w:p w14:paraId="2C82FE5F" w14:textId="742D9EE7" w:rsidR="00E15622" w:rsidRDefault="00E15622" w:rsidP="00945EE5">
      <w:r w:rsidRPr="00E15622">
        <w:t>UC San Diego Minimum Password Standards</w:t>
      </w:r>
    </w:p>
    <w:p w14:paraId="15360420" w14:textId="0C6C8C16" w:rsidR="00E15622" w:rsidRDefault="00E15622" w:rsidP="00945EE5">
      <w:r w:rsidRPr="00E15622">
        <w:t>https://blink.ucsd.edu/_files/technology-tab/network/password-standards.pdf</w:t>
      </w:r>
    </w:p>
    <w:p w14:paraId="07D08542" w14:textId="288C4138"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7"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9"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5"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2"/>
  </w:num>
  <w:num w:numId="5">
    <w:abstractNumId w:val="13"/>
  </w:num>
  <w:num w:numId="6">
    <w:abstractNumId w:val="3"/>
  </w:num>
  <w:num w:numId="7">
    <w:abstractNumId w:val="5"/>
  </w:num>
  <w:num w:numId="8">
    <w:abstractNumId w:val="0"/>
  </w:num>
  <w:num w:numId="9">
    <w:abstractNumId w:val="2"/>
  </w:num>
  <w:num w:numId="10">
    <w:abstractNumId w:val="1"/>
  </w:num>
  <w:num w:numId="11">
    <w:abstractNumId w:val="10"/>
  </w:num>
  <w:num w:numId="12">
    <w:abstractNumId w:val="11"/>
  </w:num>
  <w:num w:numId="13">
    <w:abstractNumId w:val="6"/>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11767C"/>
    <w:rsid w:val="00132299"/>
    <w:rsid w:val="0017497D"/>
    <w:rsid w:val="001A3C76"/>
    <w:rsid w:val="003645B9"/>
    <w:rsid w:val="003D6E00"/>
    <w:rsid w:val="003F31AA"/>
    <w:rsid w:val="005F22DD"/>
    <w:rsid w:val="0067621A"/>
    <w:rsid w:val="007567BE"/>
    <w:rsid w:val="007A4CEC"/>
    <w:rsid w:val="00815536"/>
    <w:rsid w:val="00845AA3"/>
    <w:rsid w:val="00853087"/>
    <w:rsid w:val="00945EE5"/>
    <w:rsid w:val="009D79E6"/>
    <w:rsid w:val="00B176DC"/>
    <w:rsid w:val="00B73129"/>
    <w:rsid w:val="00B82FD6"/>
    <w:rsid w:val="00C159AF"/>
    <w:rsid w:val="00C15E98"/>
    <w:rsid w:val="00C330C7"/>
    <w:rsid w:val="00E05F74"/>
    <w:rsid w:val="00E114F8"/>
    <w:rsid w:val="00E15622"/>
    <w:rsid w:val="00E8419A"/>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inrecords.ucsd.edu/PPM/docs/135-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4</cp:revision>
  <dcterms:created xsi:type="dcterms:W3CDTF">2018-05-08T14:49:00Z</dcterms:created>
  <dcterms:modified xsi:type="dcterms:W3CDTF">2018-05-09T16:17:00Z</dcterms:modified>
</cp:coreProperties>
</file>