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72FF" w14:textId="74025DC9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No. </w:t>
      </w:r>
      <w:r w:rsidR="006B36A3">
        <w:rPr>
          <w:b/>
          <w:sz w:val="22"/>
          <w:szCs w:val="22"/>
          <w:u w:val="single"/>
        </w:rPr>
        <w:t>7</w:t>
      </w:r>
      <w:r w:rsidR="0081207F">
        <w:rPr>
          <w:b/>
          <w:sz w:val="22"/>
          <w:szCs w:val="22"/>
          <w:u w:val="single"/>
        </w:rPr>
        <w:t>, Y-</w:t>
      </w:r>
      <w:r w:rsidR="00921555">
        <w:rPr>
          <w:b/>
          <w:sz w:val="22"/>
          <w:szCs w:val="22"/>
          <w:u w:val="single"/>
        </w:rPr>
        <w:t>8</w:t>
      </w:r>
      <w:r w:rsidR="00333A95">
        <w:rPr>
          <w:b/>
          <w:sz w:val="22"/>
          <w:szCs w:val="22"/>
          <w:u w:val="single"/>
        </w:rPr>
        <w:br/>
      </w:r>
      <w:r w:rsidR="006B36A3">
        <w:rPr>
          <w:b/>
          <w:sz w:val="22"/>
          <w:szCs w:val="22"/>
          <w:u w:val="single"/>
        </w:rPr>
        <w:t>Jan 11</w:t>
      </w:r>
      <w:r w:rsidR="00921555">
        <w:rPr>
          <w:b/>
          <w:sz w:val="22"/>
          <w:szCs w:val="22"/>
          <w:u w:val="single"/>
        </w:rPr>
        <w:t>,</w:t>
      </w:r>
      <w:r w:rsidR="0032602A">
        <w:rPr>
          <w:b/>
          <w:sz w:val="22"/>
          <w:szCs w:val="22"/>
          <w:u w:val="single"/>
        </w:rPr>
        <w:t xml:space="preserve"> 20</w:t>
      </w:r>
      <w:r w:rsidR="006B36A3">
        <w:rPr>
          <w:b/>
          <w:sz w:val="22"/>
          <w:szCs w:val="22"/>
          <w:u w:val="single"/>
        </w:rPr>
        <w:t>24</w:t>
      </w:r>
      <w:r w:rsidR="006A60AC">
        <w:rPr>
          <w:b/>
          <w:sz w:val="22"/>
          <w:szCs w:val="22"/>
          <w:u w:val="single"/>
        </w:rPr>
        <w:t xml:space="preserve"> </w:t>
      </w:r>
      <w:r w:rsidR="00643203">
        <w:rPr>
          <w:b/>
          <w:sz w:val="22"/>
          <w:szCs w:val="22"/>
          <w:u w:val="single"/>
        </w:rPr>
        <w:t>2</w:t>
      </w:r>
      <w:r w:rsidR="006A60AC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643203">
        <w:rPr>
          <w:b/>
          <w:sz w:val="22"/>
          <w:szCs w:val="22"/>
          <w:u w:val="single"/>
        </w:rPr>
        <w:t>3</w:t>
      </w:r>
      <w:r w:rsidR="00920646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</w:t>
      </w:r>
      <w:r w:rsidR="00DF26C0">
        <w:rPr>
          <w:b/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E</w:t>
      </w:r>
      <w:r w:rsidR="00ED7A9F">
        <w:rPr>
          <w:b/>
          <w:sz w:val="22"/>
          <w:szCs w:val="22"/>
          <w:u w:val="single"/>
        </w:rPr>
        <w:t>astern (</w:t>
      </w:r>
      <w:r w:rsidR="00643203">
        <w:rPr>
          <w:b/>
          <w:sz w:val="22"/>
          <w:szCs w:val="22"/>
          <w:u w:val="single"/>
        </w:rPr>
        <w:t>11</w:t>
      </w:r>
      <w:r w:rsidR="00ED7A9F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ED7A9F">
        <w:rPr>
          <w:b/>
          <w:sz w:val="22"/>
          <w:szCs w:val="22"/>
          <w:u w:val="single"/>
        </w:rPr>
        <w:t xml:space="preserve"> to </w:t>
      </w:r>
      <w:r w:rsidR="00643203">
        <w:rPr>
          <w:b/>
          <w:sz w:val="22"/>
          <w:szCs w:val="22"/>
          <w:u w:val="single"/>
        </w:rPr>
        <w:t>Noon</w:t>
      </w:r>
      <w:r w:rsidR="00DF26C0">
        <w:rPr>
          <w:b/>
          <w:sz w:val="22"/>
          <w:szCs w:val="22"/>
          <w:u w:val="single"/>
        </w:rPr>
        <w:t>,</w:t>
      </w:r>
      <w:r w:rsidR="00ED7A9F">
        <w:rPr>
          <w:b/>
          <w:sz w:val="22"/>
          <w:szCs w:val="22"/>
          <w:u w:val="single"/>
        </w:rPr>
        <w:t xml:space="preserve">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1F2DB17F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- </w:t>
            </w:r>
            <w:r w:rsidR="006B36A3">
              <w:rPr>
                <w:rFonts w:asciiTheme="majorHAnsi" w:eastAsia="Times New Roman" w:hAnsiTheme="majorHAnsi"/>
                <w:sz w:val="22"/>
                <w:szCs w:val="22"/>
              </w:rPr>
              <w:t>Spring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</w:t>
            </w:r>
            <w:r w:rsidR="006B36A3">
              <w:rPr>
                <w:rFonts w:asciiTheme="majorHAnsi" w:eastAsia="Times New Roman" w:hAnsiTheme="majorHAnsi"/>
                <w:sz w:val="22"/>
                <w:szCs w:val="22"/>
              </w:rPr>
              <w:t>4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0C2A71C0" w:rsidR="004426E7" w:rsidRPr="00BB621A" w:rsidRDefault="006B36A3" w:rsidP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6B36A3">
              <w:rPr>
                <w:rFonts w:asciiTheme="majorHAnsi" w:eastAsia="Times New Roman" w:hAnsiTheme="majorHAnsi"/>
                <w:sz w:val="22"/>
                <w:szCs w:val="22"/>
              </w:rPr>
              <w:t>https://DesignSafe-ci.zoom.us/j/98793304101</w:t>
            </w:r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5AF6EF08" w:rsidR="004426E7" w:rsidRPr="004426E7" w:rsidRDefault="006B36A3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January</w:t>
            </w:r>
            <w:r w:rsidR="000F0DDA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>11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, 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2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0 to 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3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6CF7C8D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BD797A">
        <w:rPr>
          <w:sz w:val="22"/>
          <w:szCs w:val="22"/>
        </w:rPr>
        <w:t xml:space="preserve">rnia, Berkeley: Matt </w:t>
      </w:r>
      <w:r w:rsidR="00742DA3">
        <w:rPr>
          <w:sz w:val="22"/>
          <w:szCs w:val="22"/>
        </w:rPr>
        <w:t>DeJong</w:t>
      </w:r>
      <w:r w:rsidR="00742DA3" w:rsidRPr="00DD1592">
        <w:rPr>
          <w:sz w:val="22"/>
          <w:szCs w:val="22"/>
        </w:rPr>
        <w:t xml:space="preserve"> </w:t>
      </w:r>
      <w:r w:rsidR="00F61E6E" w:rsidRPr="00DD1592">
        <w:rPr>
          <w:sz w:val="22"/>
          <w:szCs w:val="22"/>
        </w:rPr>
        <w:t>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2A872E4C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</w:t>
      </w:r>
      <w:r w:rsidR="00247CC9">
        <w:rPr>
          <w:sz w:val="22"/>
          <w:szCs w:val="22"/>
        </w:rPr>
        <w:t>Jason DeJong</w:t>
      </w:r>
      <w:r w:rsidRPr="00DD1592">
        <w:rPr>
          <w:sz w:val="22"/>
          <w:szCs w:val="22"/>
        </w:rPr>
        <w:t xml:space="preserve">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EAEA8D3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C21BEE">
        <w:rPr>
          <w:sz w:val="22"/>
          <w:szCs w:val="22"/>
        </w:rPr>
        <w:t xml:space="preserve"> and Council </w:t>
      </w:r>
      <w:r w:rsidR="00DF531F">
        <w:rPr>
          <w:sz w:val="22"/>
          <w:szCs w:val="22"/>
        </w:rPr>
        <w:t>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510F9DC1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21CF80A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="00C21BEE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194E915E" w14:textId="77777777" w:rsid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 </w:t>
      </w:r>
      <w:r w:rsidR="00A20556">
        <w:rPr>
          <w:sz w:val="22"/>
          <w:szCs w:val="22"/>
        </w:rPr>
        <w:t xml:space="preserve">and Steve Diaz </w:t>
      </w:r>
      <w:r w:rsidR="00A04583">
        <w:rPr>
          <w:sz w:val="22"/>
          <w:szCs w:val="22"/>
        </w:rPr>
        <w:t xml:space="preserve">(Site Operations Manager) </w:t>
      </w:r>
      <w:r w:rsidRPr="00DD1592">
        <w:rPr>
          <w:sz w:val="22"/>
          <w:szCs w:val="22"/>
        </w:rPr>
        <w:t>WOW</w:t>
      </w:r>
    </w:p>
    <w:p w14:paraId="3AC5DE25" w14:textId="2A4F89AC" w:rsidR="00DD1592" w:rsidRP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5BB5">
        <w:rPr>
          <w:sz w:val="22"/>
          <w:szCs w:val="22"/>
        </w:rPr>
        <w:t>Lehigh University: Jim Ricles (EF Dir.)</w:t>
      </w:r>
      <w:r w:rsidR="008174AF" w:rsidRPr="007D5BB5">
        <w:rPr>
          <w:sz w:val="22"/>
          <w:szCs w:val="22"/>
        </w:rPr>
        <w:t>, Liang Cao (</w:t>
      </w:r>
      <w:hyperlink r:id="rId7" w:history="1">
        <w:r w:rsidR="007D5BB5" w:rsidRPr="007D5BB5">
          <w:rPr>
            <w:rStyle w:val="Hyperlink"/>
            <w:sz w:val="22"/>
            <w:szCs w:val="22"/>
          </w:rPr>
          <w:t>lic418@lehigh.edu</w:t>
        </w:r>
      </w:hyperlink>
      <w:r w:rsidR="008174AF" w:rsidRPr="007D5BB5">
        <w:rPr>
          <w:sz w:val="22"/>
          <w:szCs w:val="22"/>
        </w:rPr>
        <w:t>)</w:t>
      </w:r>
      <w:r w:rsidR="007D5BB5" w:rsidRPr="007D5BB5">
        <w:rPr>
          <w:sz w:val="22"/>
          <w:szCs w:val="22"/>
        </w:rPr>
        <w:t xml:space="preserve">, </w:t>
      </w:r>
      <w:r w:rsidR="00742DA3" w:rsidRPr="007D5BB5">
        <w:rPr>
          <w:sz w:val="22"/>
          <w:szCs w:val="22"/>
        </w:rPr>
        <w:t xml:space="preserve">Joe Saunders, </w:t>
      </w:r>
      <w:r w:rsidRPr="007D5BB5">
        <w:rPr>
          <w:sz w:val="22"/>
          <w:szCs w:val="22"/>
        </w:rPr>
        <w:t>(Facility Manager)</w:t>
      </w:r>
    </w:p>
    <w:p w14:paraId="6B679A5B" w14:textId="051AC868" w:rsidR="001F0DFB" w:rsidRPr="00793623" w:rsidRDefault="001F0DFB" w:rsidP="00E3675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Guests:</w:t>
      </w:r>
      <w:r w:rsidR="00E3675D" w:rsidRPr="00E3675D">
        <w:t xml:space="preserve"> </w:t>
      </w:r>
      <w:r w:rsidR="004F0406" w:rsidRPr="004F0406">
        <w:rPr>
          <w:sz w:val="22"/>
          <w:szCs w:val="22"/>
        </w:rPr>
        <w:t>Cheryl Ann Blain, NCO Communications Lead</w:t>
      </w:r>
      <w:r w:rsidR="00CC6738">
        <w:rPr>
          <w:sz w:val="22"/>
          <w:szCs w:val="22"/>
        </w:rPr>
        <w:t xml:space="preserve">, </w:t>
      </w:r>
      <w:r w:rsidR="0011768D">
        <w:rPr>
          <w:sz w:val="22"/>
          <w:szCs w:val="22"/>
        </w:rPr>
        <w:t xml:space="preserve">Marti LaChance, NCO Media Communications Manager, </w:t>
      </w:r>
      <w:r w:rsidR="00CC6738">
        <w:rPr>
          <w:sz w:val="22"/>
          <w:szCs w:val="22"/>
        </w:rPr>
        <w:t>and Andrew Kennedy University of Notre Dame.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90DDB27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</w:t>
      </w:r>
      <w:r w:rsidR="00F34C58">
        <w:rPr>
          <w:sz w:val="22"/>
          <w:szCs w:val="22"/>
        </w:rPr>
        <w:t>and introduction</w:t>
      </w:r>
      <w:r w:rsidR="00EE13A4">
        <w:rPr>
          <w:sz w:val="22"/>
          <w:szCs w:val="22"/>
        </w:rPr>
        <w:t>s</w:t>
      </w:r>
      <w:r w:rsidR="00B310A6">
        <w:rPr>
          <w:sz w:val="22"/>
          <w:szCs w:val="22"/>
        </w:rPr>
        <w:t xml:space="preserve"> (All, 5 min)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3A93EE85" w:rsidR="00C6578E" w:rsidRDefault="007E0A2B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4F18E2">
        <w:rPr>
          <w:sz w:val="22"/>
          <w:szCs w:val="22"/>
        </w:rPr>
        <w:t>3</w:t>
      </w:r>
      <w:r>
        <w:rPr>
          <w:sz w:val="22"/>
          <w:szCs w:val="22"/>
        </w:rPr>
        <w:t xml:space="preserve"> min) </w:t>
      </w:r>
      <w:r w:rsidR="00C6578E"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</w:t>
      </w:r>
      <w:r w:rsidR="0081162F">
        <w:rPr>
          <w:sz w:val="22"/>
          <w:szCs w:val="22"/>
        </w:rPr>
        <w:t>of</w:t>
      </w:r>
      <w:r w:rsidR="008E468D">
        <w:rPr>
          <w:sz w:val="22"/>
          <w:szCs w:val="22"/>
        </w:rPr>
        <w:t xml:space="preserve"> </w:t>
      </w:r>
      <w:r w:rsidR="008A4618">
        <w:rPr>
          <w:sz w:val="22"/>
          <w:szCs w:val="22"/>
        </w:rPr>
        <w:t>1</w:t>
      </w:r>
      <w:r w:rsidR="008806F1">
        <w:rPr>
          <w:sz w:val="22"/>
          <w:szCs w:val="22"/>
        </w:rPr>
        <w:t>2</w:t>
      </w:r>
      <w:r w:rsidR="00B310A6">
        <w:rPr>
          <w:sz w:val="22"/>
          <w:szCs w:val="22"/>
        </w:rPr>
        <w:t>/0</w:t>
      </w:r>
      <w:r w:rsidR="008806F1">
        <w:rPr>
          <w:sz w:val="22"/>
          <w:szCs w:val="22"/>
        </w:rPr>
        <w:t>7</w:t>
      </w:r>
      <w:r w:rsidR="00B310A6">
        <w:rPr>
          <w:sz w:val="22"/>
          <w:szCs w:val="22"/>
        </w:rPr>
        <w:t xml:space="preserve">/23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 xml:space="preserve">ng No. </w:t>
      </w:r>
      <w:r w:rsidR="008806F1">
        <w:rPr>
          <w:sz w:val="22"/>
          <w:szCs w:val="22"/>
        </w:rPr>
        <w:t>6</w:t>
      </w:r>
      <w:r w:rsidR="00B310A6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</w:t>
      </w:r>
      <w:r w:rsidR="00B310A6">
        <w:rPr>
          <w:sz w:val="22"/>
          <w:szCs w:val="22"/>
        </w:rPr>
        <w:t>8</w:t>
      </w:r>
      <w:r w:rsidR="007A4027">
        <w:rPr>
          <w:sz w:val="22"/>
          <w:szCs w:val="22"/>
        </w:rPr>
        <w:t xml:space="preserve"> (</w:t>
      </w:r>
      <w:r w:rsidR="0098084B" w:rsidRPr="00835545">
        <w:rPr>
          <w:sz w:val="22"/>
          <w:szCs w:val="22"/>
        </w:rPr>
        <w:t>J</w:t>
      </w:r>
      <w:r w:rsidR="002E315C">
        <w:rPr>
          <w:sz w:val="22"/>
          <w:szCs w:val="22"/>
        </w:rPr>
        <w:t>oe</w:t>
      </w:r>
      <w:r w:rsidR="0081162F">
        <w:rPr>
          <w:sz w:val="22"/>
          <w:szCs w:val="22"/>
        </w:rPr>
        <w:t xml:space="preserve"> W</w:t>
      </w:r>
      <w:r w:rsidR="00B310A6">
        <w:rPr>
          <w:sz w:val="22"/>
          <w:szCs w:val="22"/>
        </w:rPr>
        <w:t>artman</w:t>
      </w:r>
      <w:r w:rsidR="0081162F">
        <w:rPr>
          <w:sz w:val="22"/>
          <w:szCs w:val="22"/>
        </w:rPr>
        <w:t>.</w:t>
      </w:r>
      <w:r w:rsidR="00C6578E">
        <w:rPr>
          <w:sz w:val="22"/>
          <w:szCs w:val="22"/>
        </w:rPr>
        <w:t>)</w:t>
      </w:r>
      <w:r w:rsidR="00C6578E"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8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DAD783A" w14:textId="3A1DA552" w:rsidR="009A5DC8" w:rsidRPr="00D60D44" w:rsidRDefault="009A5DC8" w:rsidP="009A5DC8">
      <w:pPr>
        <w:pStyle w:val="ListParagraph"/>
        <w:rPr>
          <w:color w:val="4F81BD" w:themeColor="accent1"/>
          <w:sz w:val="22"/>
          <w:szCs w:val="22"/>
        </w:rPr>
      </w:pPr>
    </w:p>
    <w:p w14:paraId="4FDAEF2F" w14:textId="0BD7BB04" w:rsidR="001572C1" w:rsidRPr="00680503" w:rsidRDefault="00B03529" w:rsidP="004952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C47401">
        <w:rPr>
          <w:rFonts w:eastAsia="Times New Roman" w:cs="Times New Roman"/>
          <w:sz w:val="22"/>
          <w:szCs w:val="22"/>
          <w:lang w:eastAsia="en-US"/>
        </w:rPr>
        <w:t>4</w:t>
      </w:r>
      <w:r w:rsidR="00754E67">
        <w:rPr>
          <w:rFonts w:eastAsia="Times New Roman" w:cs="Times New Roman"/>
          <w:sz w:val="22"/>
          <w:szCs w:val="22"/>
          <w:lang w:eastAsia="en-US"/>
        </w:rPr>
        <w:t>0</w:t>
      </w:r>
      <w:r w:rsidR="00B310A6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Old Business – </w:t>
      </w:r>
    </w:p>
    <w:p w14:paraId="19FC4CC1" w14:textId="77777777" w:rsidR="00680503" w:rsidRPr="001572C1" w:rsidRDefault="00680503" w:rsidP="00680503">
      <w:pPr>
        <w:pStyle w:val="ListParagraph"/>
        <w:rPr>
          <w:sz w:val="22"/>
          <w:szCs w:val="22"/>
        </w:rPr>
      </w:pPr>
    </w:p>
    <w:p w14:paraId="2AB68D0E" w14:textId="251FCBD2" w:rsidR="004952F8" w:rsidRPr="004952F8" w:rsidRDefault="00183DF3" w:rsidP="001572C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Post Summit Activities</w:t>
      </w:r>
      <w:r w:rsidR="004952F8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2847B806" w14:textId="77777777" w:rsidR="00B03529" w:rsidRPr="00B03529" w:rsidRDefault="00B03529" w:rsidP="00B03529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09FA52D9" w14:textId="21FC2FCA" w:rsidR="002E315C" w:rsidRDefault="00C47401" w:rsidP="002E315C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Update </w:t>
      </w:r>
      <w:r w:rsidR="006B41A0">
        <w:rPr>
          <w:rFonts w:eastAsia="Times New Roman" w:cs="Times New Roman"/>
          <w:sz w:val="22"/>
          <w:szCs w:val="22"/>
          <w:lang w:eastAsia="en-US"/>
        </w:rPr>
        <w:t>Summit</w:t>
      </w:r>
      <w:r w:rsidR="00B03529" w:rsidRPr="001572C1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E62318">
        <w:rPr>
          <w:rFonts w:eastAsia="Times New Roman" w:cs="Times New Roman"/>
          <w:sz w:val="22"/>
          <w:szCs w:val="22"/>
          <w:lang w:eastAsia="en-US"/>
        </w:rPr>
        <w:t xml:space="preserve">2024 </w:t>
      </w:r>
      <w:r w:rsidR="006B41A0">
        <w:rPr>
          <w:rFonts w:eastAsia="Times New Roman" w:cs="Times New Roman"/>
          <w:sz w:val="22"/>
          <w:szCs w:val="22"/>
          <w:lang w:eastAsia="en-US"/>
        </w:rPr>
        <w:t>May 14-15</w:t>
      </w:r>
      <w:r w:rsidR="00B03529" w:rsidRPr="001572C1">
        <w:rPr>
          <w:rFonts w:eastAsia="Times New Roman" w:cs="Times New Roman"/>
          <w:sz w:val="22"/>
          <w:szCs w:val="22"/>
          <w:lang w:eastAsia="en-US"/>
        </w:rPr>
        <w:t xml:space="preserve">, 2024 </w:t>
      </w:r>
      <w:r w:rsidR="006B41A0">
        <w:rPr>
          <w:rFonts w:eastAsia="Times New Roman" w:cs="Times New Roman"/>
          <w:sz w:val="22"/>
          <w:szCs w:val="22"/>
          <w:lang w:eastAsia="en-US"/>
        </w:rPr>
        <w:t xml:space="preserve">College Park, MD </w:t>
      </w:r>
      <w:r w:rsidR="00E1108A">
        <w:rPr>
          <w:rFonts w:eastAsia="Times New Roman" w:cs="Times New Roman"/>
          <w:sz w:val="22"/>
          <w:szCs w:val="22"/>
          <w:lang w:eastAsia="en-US"/>
        </w:rPr>
        <w:t>(</w:t>
      </w:r>
      <w:r w:rsidR="005863D5">
        <w:rPr>
          <w:rFonts w:eastAsia="Times New Roman" w:cs="Times New Roman"/>
          <w:sz w:val="22"/>
          <w:szCs w:val="22"/>
          <w:lang w:eastAsia="en-US"/>
        </w:rPr>
        <w:t>Dan</w:t>
      </w:r>
      <w:r w:rsidR="00B310A6">
        <w:rPr>
          <w:rFonts w:eastAsia="Times New Roman" w:cs="Times New Roman"/>
          <w:sz w:val="22"/>
          <w:szCs w:val="22"/>
          <w:lang w:eastAsia="en-US"/>
        </w:rPr>
        <w:t xml:space="preserve"> Cox</w:t>
      </w:r>
      <w:r w:rsidR="005863D5"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E1108A">
        <w:rPr>
          <w:rFonts w:eastAsia="Times New Roman" w:cs="Times New Roman"/>
          <w:sz w:val="22"/>
          <w:szCs w:val="22"/>
          <w:lang w:eastAsia="en-US"/>
        </w:rPr>
        <w:t>Jennifer</w:t>
      </w:r>
      <w:r w:rsidR="007A2B9D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445469">
        <w:rPr>
          <w:rFonts w:eastAsia="Times New Roman" w:cs="Times New Roman"/>
          <w:sz w:val="22"/>
          <w:szCs w:val="22"/>
          <w:lang w:eastAsia="en-US"/>
        </w:rPr>
        <w:t>Bridge</w:t>
      </w:r>
      <w:r w:rsidR="00E1108A">
        <w:rPr>
          <w:rFonts w:eastAsia="Times New Roman" w:cs="Times New Roman"/>
          <w:sz w:val="22"/>
          <w:szCs w:val="22"/>
          <w:lang w:eastAsia="en-US"/>
        </w:rPr>
        <w:t>,</w:t>
      </w:r>
      <w:r w:rsidR="005863D5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E62318">
        <w:rPr>
          <w:rFonts w:eastAsia="Times New Roman" w:cs="Times New Roman"/>
          <w:sz w:val="22"/>
          <w:szCs w:val="22"/>
          <w:lang w:eastAsia="en-US"/>
        </w:rPr>
        <w:t xml:space="preserve">and </w:t>
      </w:r>
      <w:r w:rsidR="00E1108A">
        <w:rPr>
          <w:rFonts w:eastAsia="Times New Roman" w:cs="Times New Roman"/>
          <w:sz w:val="22"/>
          <w:szCs w:val="22"/>
          <w:lang w:eastAsia="en-US"/>
        </w:rPr>
        <w:t>Julio</w:t>
      </w:r>
      <w:r w:rsidR="00E62318">
        <w:rPr>
          <w:rFonts w:eastAsia="Times New Roman" w:cs="Times New Roman"/>
          <w:sz w:val="22"/>
          <w:szCs w:val="22"/>
          <w:lang w:eastAsia="en-US"/>
        </w:rPr>
        <w:t xml:space="preserve"> Ramirez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4F18E2">
        <w:rPr>
          <w:rFonts w:eastAsia="Times New Roman" w:cs="Times New Roman"/>
          <w:sz w:val="22"/>
          <w:szCs w:val="22"/>
          <w:lang w:eastAsia="en-US"/>
        </w:rPr>
        <w:t>5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 min</w:t>
      </w:r>
      <w:r w:rsidR="00B03529" w:rsidRPr="001572C1">
        <w:rPr>
          <w:rFonts w:eastAsia="Times New Roman" w:cs="Times New Roman"/>
          <w:sz w:val="22"/>
          <w:szCs w:val="22"/>
          <w:lang w:eastAsia="en-US"/>
        </w:rPr>
        <w:t>)</w:t>
      </w:r>
    </w:p>
    <w:p w14:paraId="13B697C0" w14:textId="38F476DF" w:rsidR="00C47401" w:rsidRDefault="00C47401" w:rsidP="002E315C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Suggestions for possible Lightning Talks </w:t>
      </w:r>
      <w:r w:rsidR="00BB28B8">
        <w:rPr>
          <w:rFonts w:eastAsia="Times New Roman" w:cs="Times New Roman"/>
          <w:sz w:val="22"/>
          <w:szCs w:val="22"/>
          <w:lang w:eastAsia="en-US"/>
        </w:rPr>
        <w:t xml:space="preserve">and </w:t>
      </w:r>
      <w:r w:rsidR="00BB28B8" w:rsidRPr="00BB28B8">
        <w:rPr>
          <w:rFonts w:eastAsia="Times New Roman" w:cs="Times New Roman"/>
          <w:sz w:val="22"/>
          <w:szCs w:val="22"/>
          <w:lang w:eastAsia="en-US"/>
        </w:rPr>
        <w:t>suggestions for Day 1 booths, etc</w:t>
      </w:r>
      <w:r w:rsidR="00BB28B8">
        <w:rPr>
          <w:rFonts w:eastAsia="Times New Roman" w:cs="Times New Roman"/>
          <w:sz w:val="22"/>
          <w:szCs w:val="22"/>
          <w:lang w:eastAsia="en-US"/>
        </w:rPr>
        <w:t xml:space="preserve">. </w:t>
      </w:r>
      <w:r>
        <w:rPr>
          <w:rFonts w:eastAsia="Times New Roman" w:cs="Times New Roman"/>
          <w:sz w:val="22"/>
          <w:szCs w:val="22"/>
          <w:lang w:eastAsia="en-US"/>
        </w:rPr>
        <w:t>(Dan Cox, 5 min)</w:t>
      </w:r>
    </w:p>
    <w:p w14:paraId="0B3F9268" w14:textId="77777777" w:rsidR="00445469" w:rsidRPr="00445469" w:rsidRDefault="00445469" w:rsidP="00445469">
      <w:pPr>
        <w:spacing w:before="100" w:beforeAutospacing="1" w:after="100" w:afterAutospacing="1"/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2671C63C" w14:textId="16FF94A0" w:rsidR="000D1138" w:rsidRDefault="000D1138" w:rsidP="000D1138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NHERI presence at conferences and professional meetings from Oct 1., 2023 to Sept. 30th, 2024. (Joe Wartman, </w:t>
      </w:r>
      <w:r w:rsidR="006B3AAC">
        <w:rPr>
          <w:rFonts w:eastAsia="Times New Roman" w:cs="Times New Roman"/>
          <w:sz w:val="22"/>
          <w:szCs w:val="22"/>
          <w:lang w:eastAsia="en-US"/>
        </w:rPr>
        <w:t xml:space="preserve">Dan </w:t>
      </w:r>
      <w:proofErr w:type="spellStart"/>
      <w:r w:rsidR="006B3AAC">
        <w:rPr>
          <w:rFonts w:eastAsia="Times New Roman" w:cs="Times New Roman"/>
          <w:sz w:val="22"/>
          <w:szCs w:val="22"/>
          <w:lang w:eastAsia="en-US"/>
        </w:rPr>
        <w:t>Zehner</w:t>
      </w:r>
      <w:proofErr w:type="spellEnd"/>
      <w:r w:rsidR="006B3AAC"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431CB0">
        <w:rPr>
          <w:rFonts w:eastAsia="Times New Roman" w:cs="Times New Roman"/>
          <w:sz w:val="22"/>
          <w:szCs w:val="22"/>
          <w:lang w:eastAsia="en-US"/>
        </w:rPr>
        <w:t>8</w:t>
      </w:r>
      <w:r>
        <w:rPr>
          <w:rFonts w:eastAsia="Times New Roman" w:cs="Times New Roman"/>
          <w:sz w:val="22"/>
          <w:szCs w:val="22"/>
          <w:lang w:eastAsia="en-US"/>
        </w:rPr>
        <w:t xml:space="preserve"> min)</w:t>
      </w:r>
    </w:p>
    <w:p w14:paraId="74468F62" w14:textId="4D63D965" w:rsidR="00431CB0" w:rsidRDefault="00431CB0" w:rsidP="00431CB0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AGU participation Update</w:t>
      </w:r>
    </w:p>
    <w:p w14:paraId="0A97E76A" w14:textId="55F6647C" w:rsidR="00431CB0" w:rsidRDefault="00431CB0" w:rsidP="00431CB0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Participation at more </w:t>
      </w:r>
      <w:r w:rsidRPr="00431CB0">
        <w:rPr>
          <w:rFonts w:eastAsia="Times New Roman" w:cs="Times New Roman"/>
          <w:sz w:val="22"/>
          <w:szCs w:val="22"/>
          <w:lang w:eastAsia="en-US"/>
        </w:rPr>
        <w:t>at more disciplinary meetings</w:t>
      </w:r>
    </w:p>
    <w:p w14:paraId="6879C0DC" w14:textId="15812819" w:rsidR="00431CB0" w:rsidRDefault="00431CB0" w:rsidP="00431CB0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Participation at upcoming EERI annual meeting.</w:t>
      </w:r>
    </w:p>
    <w:p w14:paraId="16EC0DD1" w14:textId="5E8CD61E" w:rsidR="00BB28B8" w:rsidRDefault="00BB28B8" w:rsidP="00431CB0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Participation at the Summit 2024.</w:t>
      </w:r>
    </w:p>
    <w:p w14:paraId="1934C47B" w14:textId="77777777" w:rsidR="00E62318" w:rsidRPr="00E62318" w:rsidRDefault="00E62318" w:rsidP="00E62318">
      <w:pPr>
        <w:spacing w:before="100" w:beforeAutospacing="1" w:after="100" w:afterAutospacing="1"/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1D76E519" w14:textId="2F9CBEB2" w:rsidR="00E62318" w:rsidRDefault="00E62318" w:rsidP="00E62318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E62318">
        <w:rPr>
          <w:rFonts w:eastAsia="Times New Roman" w:cs="Times New Roman"/>
          <w:sz w:val="22"/>
          <w:szCs w:val="22"/>
          <w:lang w:eastAsia="en-US"/>
        </w:rPr>
        <w:t>NHERI Special Collection in ASCE Journals</w:t>
      </w:r>
      <w:r>
        <w:rPr>
          <w:rFonts w:eastAsia="Times New Roman" w:cs="Times New Roman"/>
          <w:sz w:val="22"/>
          <w:szCs w:val="22"/>
          <w:lang w:eastAsia="en-US"/>
        </w:rPr>
        <w:t xml:space="preserve"> (A</w:t>
      </w:r>
      <w:r w:rsidR="00431CB0">
        <w:rPr>
          <w:rFonts w:eastAsia="Times New Roman" w:cs="Times New Roman"/>
          <w:sz w:val="22"/>
          <w:szCs w:val="22"/>
          <w:lang w:eastAsia="en-US"/>
        </w:rPr>
        <w:t>ll</w:t>
      </w:r>
      <w:r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431CB0">
        <w:rPr>
          <w:rFonts w:eastAsia="Times New Roman" w:cs="Times New Roman"/>
          <w:sz w:val="22"/>
          <w:szCs w:val="22"/>
          <w:lang w:eastAsia="en-US"/>
        </w:rPr>
        <w:t>7</w:t>
      </w:r>
      <w:r>
        <w:rPr>
          <w:rFonts w:eastAsia="Times New Roman" w:cs="Times New Roman"/>
          <w:sz w:val="22"/>
          <w:szCs w:val="22"/>
          <w:lang w:eastAsia="en-US"/>
        </w:rPr>
        <w:t xml:space="preserve"> min)</w:t>
      </w:r>
      <w:r w:rsidR="00431CB0">
        <w:rPr>
          <w:rFonts w:eastAsia="Times New Roman" w:cs="Times New Roman"/>
          <w:sz w:val="22"/>
          <w:szCs w:val="22"/>
          <w:lang w:eastAsia="en-US"/>
        </w:rPr>
        <w:t xml:space="preserve">: </w:t>
      </w:r>
      <w:r w:rsidR="00431CB0" w:rsidRPr="00431CB0">
        <w:rPr>
          <w:rFonts w:eastAsia="Times New Roman" w:cs="Times New Roman"/>
          <w:sz w:val="22"/>
          <w:szCs w:val="22"/>
          <w:lang w:eastAsia="en-US"/>
        </w:rPr>
        <w:t xml:space="preserve">Andrew Kennedy </w:t>
      </w:r>
      <w:r w:rsidR="00431CB0">
        <w:rPr>
          <w:rFonts w:eastAsia="Times New Roman" w:cs="Times New Roman"/>
          <w:sz w:val="22"/>
          <w:szCs w:val="22"/>
          <w:lang w:eastAsia="en-US"/>
        </w:rPr>
        <w:t>p</w:t>
      </w:r>
      <w:r w:rsidR="00431CB0" w:rsidRPr="00431CB0">
        <w:rPr>
          <w:rFonts w:eastAsia="Times New Roman" w:cs="Times New Roman"/>
          <w:sz w:val="22"/>
          <w:szCs w:val="22"/>
          <w:lang w:eastAsia="en-US"/>
        </w:rPr>
        <w:t xml:space="preserve">rovided another presentation </w:t>
      </w:r>
      <w:r w:rsidR="00431CB0">
        <w:rPr>
          <w:rFonts w:eastAsia="Times New Roman" w:cs="Times New Roman"/>
          <w:sz w:val="22"/>
          <w:szCs w:val="22"/>
          <w:lang w:eastAsia="en-US"/>
        </w:rPr>
        <w:t>on a NHERI collection in ASCE</w:t>
      </w:r>
      <w:r w:rsidR="00431CB0" w:rsidRPr="00431CB0">
        <w:rPr>
          <w:rFonts w:eastAsia="Times New Roman" w:cs="Times New Roman"/>
          <w:sz w:val="22"/>
          <w:szCs w:val="22"/>
          <w:lang w:eastAsia="en-US"/>
        </w:rPr>
        <w:t xml:space="preserve"> journals. </w:t>
      </w:r>
      <w:r w:rsidR="00431CB0">
        <w:rPr>
          <w:rFonts w:eastAsia="Times New Roman" w:cs="Times New Roman"/>
          <w:sz w:val="22"/>
          <w:szCs w:val="22"/>
          <w:lang w:eastAsia="en-US"/>
        </w:rPr>
        <w:t xml:space="preserve">Council </w:t>
      </w:r>
      <w:r w:rsidR="00431CB0" w:rsidRPr="00431CB0">
        <w:rPr>
          <w:rFonts w:eastAsia="Times New Roman" w:cs="Times New Roman"/>
          <w:sz w:val="22"/>
          <w:szCs w:val="22"/>
          <w:lang w:eastAsia="en-US"/>
        </w:rPr>
        <w:t xml:space="preserve">feedback on this </w:t>
      </w:r>
      <w:r w:rsidR="00431CB0">
        <w:rPr>
          <w:rFonts w:eastAsia="Times New Roman" w:cs="Times New Roman"/>
          <w:sz w:val="22"/>
          <w:szCs w:val="22"/>
          <w:lang w:eastAsia="en-US"/>
        </w:rPr>
        <w:t>proposal</w:t>
      </w:r>
      <w:r w:rsidR="00431CB0" w:rsidRPr="00431CB0">
        <w:rPr>
          <w:rFonts w:eastAsia="Times New Roman" w:cs="Times New Roman"/>
          <w:sz w:val="22"/>
          <w:szCs w:val="22"/>
          <w:lang w:eastAsia="en-US"/>
        </w:rPr>
        <w:t>.</w:t>
      </w:r>
      <w:r w:rsidR="00431CB0">
        <w:rPr>
          <w:rFonts w:eastAsia="Times New Roman" w:cs="Times New Roman"/>
          <w:sz w:val="22"/>
          <w:szCs w:val="22"/>
          <w:lang w:eastAsia="en-US"/>
        </w:rPr>
        <w:t xml:space="preserve"> (Minutes from the 12-07-23 Council meeting)</w:t>
      </w:r>
    </w:p>
    <w:p w14:paraId="5CDDF503" w14:textId="4A0D4B9B" w:rsidR="00431CB0" w:rsidRPr="00431CB0" w:rsidRDefault="00431CB0" w:rsidP="00431CB0">
      <w:pPr>
        <w:spacing w:before="100" w:beforeAutospacing="1" w:after="100" w:afterAutospacing="1"/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7B1A5923" w14:textId="1425E8DC" w:rsidR="00431CB0" w:rsidRDefault="00431CB0" w:rsidP="00E62318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T</w:t>
      </w:r>
      <w:r w:rsidRPr="00431CB0">
        <w:rPr>
          <w:rFonts w:eastAsia="Times New Roman" w:cs="Times New Roman"/>
          <w:sz w:val="22"/>
          <w:szCs w:val="22"/>
          <w:lang w:eastAsia="en-US"/>
        </w:rPr>
        <w:t>opics for discussion in 2024</w:t>
      </w:r>
      <w:r>
        <w:rPr>
          <w:rFonts w:eastAsia="Times New Roman" w:cs="Times New Roman"/>
          <w:sz w:val="22"/>
          <w:szCs w:val="22"/>
          <w:lang w:eastAsia="en-US"/>
        </w:rPr>
        <w:t xml:space="preserve"> (Joe Wartman, 10 minutes). Jared </w:t>
      </w:r>
      <w:proofErr w:type="spellStart"/>
      <w:r>
        <w:rPr>
          <w:rFonts w:eastAsia="Times New Roman" w:cs="Times New Roman"/>
          <w:sz w:val="22"/>
          <w:szCs w:val="22"/>
          <w:lang w:eastAsia="en-US"/>
        </w:rPr>
        <w:t>Kosters</w:t>
      </w:r>
      <w:proofErr w:type="spellEnd"/>
      <w:r>
        <w:rPr>
          <w:rFonts w:eastAsia="Times New Roman" w:cs="Times New Roman"/>
          <w:sz w:val="22"/>
          <w:szCs w:val="22"/>
          <w:lang w:eastAsia="en-US"/>
        </w:rPr>
        <w:t xml:space="preserve"> from </w:t>
      </w:r>
      <w:proofErr w:type="spellStart"/>
      <w:r>
        <w:rPr>
          <w:rFonts w:eastAsia="Times New Roman" w:cs="Times New Roman"/>
          <w:sz w:val="22"/>
          <w:szCs w:val="22"/>
          <w:lang w:eastAsia="en-US"/>
        </w:rPr>
        <w:t>Nexhight</w:t>
      </w:r>
      <w:proofErr w:type="spellEnd"/>
      <w:r>
        <w:rPr>
          <w:rFonts w:eastAsia="Times New Roman" w:cs="Times New Roman"/>
          <w:sz w:val="22"/>
          <w:szCs w:val="22"/>
          <w:lang w:eastAsia="en-US"/>
        </w:rPr>
        <w:t xml:space="preserve"> will debrief the Council at the February 8th Meeting.  Beyond this presentation, ask the Council about other possible topics of networkwide interest.</w:t>
      </w:r>
    </w:p>
    <w:p w14:paraId="0D62F9D8" w14:textId="2917969B" w:rsidR="00754E67" w:rsidRPr="00754E67" w:rsidRDefault="00754E67" w:rsidP="00754E67">
      <w:pPr>
        <w:spacing w:before="100" w:beforeAutospacing="1" w:after="100" w:afterAutospacing="1"/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08F9888F" w14:textId="6BDD0FEB" w:rsidR="00754E67" w:rsidRPr="00E62318" w:rsidRDefault="00754E67" w:rsidP="00E62318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Next phase of the NIED-</w:t>
      </w:r>
      <w:proofErr w:type="spellStart"/>
      <w:r>
        <w:rPr>
          <w:rFonts w:eastAsia="Times New Roman" w:cs="Times New Roman"/>
          <w:sz w:val="22"/>
          <w:szCs w:val="22"/>
          <w:lang w:eastAsia="en-US"/>
        </w:rPr>
        <w:t>EDefense</w:t>
      </w:r>
      <w:proofErr w:type="spellEnd"/>
      <w:r>
        <w:rPr>
          <w:rFonts w:eastAsia="Times New Roman" w:cs="Times New Roman"/>
          <w:sz w:val="22"/>
          <w:szCs w:val="22"/>
          <w:lang w:eastAsia="en-US"/>
        </w:rPr>
        <w:t>/NHERI research collaboration- update (Julio, 5 minutes)</w:t>
      </w:r>
    </w:p>
    <w:p w14:paraId="2C65AB2D" w14:textId="77777777" w:rsidR="004409E5" w:rsidRPr="004409E5" w:rsidRDefault="004409E5" w:rsidP="004409E5">
      <w:pPr>
        <w:ind w:left="1080"/>
        <w:rPr>
          <w:rFonts w:eastAsia="Times New Roman" w:cs="Times New Roman"/>
          <w:sz w:val="22"/>
          <w:szCs w:val="22"/>
          <w:lang w:eastAsia="en-US"/>
        </w:rPr>
      </w:pPr>
    </w:p>
    <w:p w14:paraId="18C04B9E" w14:textId="2C28A966" w:rsidR="00E1108A" w:rsidRDefault="00754E67" w:rsidP="003B0EA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(5 min) </w:t>
      </w:r>
      <w:r w:rsidR="004952F8" w:rsidRPr="00DC03B1">
        <w:rPr>
          <w:rFonts w:eastAsia="Times New Roman" w:cs="Times New Roman"/>
          <w:sz w:val="22"/>
          <w:szCs w:val="22"/>
          <w:lang w:eastAsia="en-US"/>
        </w:rPr>
        <w:t xml:space="preserve">New Business </w:t>
      </w:r>
    </w:p>
    <w:p w14:paraId="201D8FDC" w14:textId="020124BB" w:rsidR="00006504" w:rsidRDefault="008806F1" w:rsidP="0000650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S</w:t>
      </w:r>
      <w:r w:rsidR="00006504">
        <w:rPr>
          <w:rFonts w:eastAsia="Times New Roman" w:cs="Times New Roman"/>
          <w:sz w:val="22"/>
          <w:szCs w:val="22"/>
          <w:lang w:eastAsia="en-US"/>
        </w:rPr>
        <w:t>chedule of Council Meetings in January</w:t>
      </w:r>
      <w:r>
        <w:rPr>
          <w:rFonts w:eastAsia="Times New Roman" w:cs="Times New Roman"/>
          <w:sz w:val="22"/>
          <w:szCs w:val="22"/>
          <w:lang w:eastAsia="en-US"/>
        </w:rPr>
        <w:t xml:space="preserve"> same times</w:t>
      </w:r>
      <w:r w:rsidR="00006504">
        <w:rPr>
          <w:rFonts w:eastAsia="Times New Roman" w:cs="Times New Roman"/>
          <w:sz w:val="22"/>
          <w:szCs w:val="22"/>
          <w:lang w:eastAsia="en-US"/>
        </w:rPr>
        <w:t xml:space="preserve"> - June 2024: January 11, February 8, March 7, April 4, May 2, and June 6. </w:t>
      </w:r>
      <w:r w:rsidR="004F18E2">
        <w:rPr>
          <w:rFonts w:eastAsia="Times New Roman" w:cs="Times New Roman"/>
          <w:sz w:val="22"/>
          <w:szCs w:val="22"/>
          <w:lang w:eastAsia="en-US"/>
        </w:rPr>
        <w:t>(2 min)</w:t>
      </w:r>
    </w:p>
    <w:p w14:paraId="00EACB2A" w14:textId="183901D1" w:rsidR="00431CB0" w:rsidRDefault="00431CB0" w:rsidP="00006504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User Satisfaction Survey Results (2023): invite Maggie Corwin to the next Council meeting (3 min.)</w:t>
      </w:r>
    </w:p>
    <w:p w14:paraId="2BAD2715" w14:textId="77777777" w:rsidR="003C1D26" w:rsidRDefault="003C1D26" w:rsidP="00875A9F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lastRenderedPageBreak/>
        <w:t>Adjourn</w:t>
      </w:r>
    </w:p>
    <w:sectPr w:rsidR="00A03F37" w:rsidRPr="006C13DA" w:rsidSect="00C771AD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7F78" w14:textId="77777777" w:rsidR="00E65A39" w:rsidRDefault="00E65A39" w:rsidP="004B48CE">
      <w:pPr>
        <w:spacing w:after="0"/>
      </w:pPr>
      <w:r>
        <w:separator/>
      </w:r>
    </w:p>
  </w:endnote>
  <w:endnote w:type="continuationSeparator" w:id="0">
    <w:p w14:paraId="210C5624" w14:textId="77777777" w:rsidR="00E65A39" w:rsidRDefault="00E65A39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F5D9" w14:textId="77777777" w:rsidR="00E65A39" w:rsidRDefault="00E65A39" w:rsidP="004B48CE">
      <w:pPr>
        <w:spacing w:after="0"/>
      </w:pPr>
      <w:r>
        <w:separator/>
      </w:r>
    </w:p>
  </w:footnote>
  <w:footnote w:type="continuationSeparator" w:id="0">
    <w:p w14:paraId="4719D37C" w14:textId="77777777" w:rsidR="00E65A39" w:rsidRDefault="00E65A39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460EB7"/>
    <w:multiLevelType w:val="multilevel"/>
    <w:tmpl w:val="7E7CDC2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F1C92"/>
    <w:multiLevelType w:val="multilevel"/>
    <w:tmpl w:val="7E7CDC2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FD2F03"/>
    <w:multiLevelType w:val="hybridMultilevel"/>
    <w:tmpl w:val="65D4E9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DC340F"/>
    <w:multiLevelType w:val="hybridMultilevel"/>
    <w:tmpl w:val="ABB6D6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B094FA6"/>
    <w:multiLevelType w:val="hybridMultilevel"/>
    <w:tmpl w:val="1694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1B">
      <w:start w:val="1"/>
      <w:numFmt w:val="lowerRoman"/>
      <w:lvlText w:val="%4."/>
      <w:lvlJc w:val="righ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72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17271F"/>
    <w:multiLevelType w:val="hybridMultilevel"/>
    <w:tmpl w:val="25EAD65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6B0142F"/>
    <w:multiLevelType w:val="multilevel"/>
    <w:tmpl w:val="25EAD652"/>
    <w:styleLink w:val="CurrentList3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632716">
    <w:abstractNumId w:val="19"/>
  </w:num>
  <w:num w:numId="2" w16cid:durableId="944537248">
    <w:abstractNumId w:val="9"/>
  </w:num>
  <w:num w:numId="3" w16cid:durableId="875853311">
    <w:abstractNumId w:val="4"/>
  </w:num>
  <w:num w:numId="4" w16cid:durableId="1249583091">
    <w:abstractNumId w:val="30"/>
  </w:num>
  <w:num w:numId="5" w16cid:durableId="1905408807">
    <w:abstractNumId w:val="25"/>
  </w:num>
  <w:num w:numId="6" w16cid:durableId="236978611">
    <w:abstractNumId w:val="15"/>
  </w:num>
  <w:num w:numId="7" w16cid:durableId="1206983518">
    <w:abstractNumId w:val="7"/>
  </w:num>
  <w:num w:numId="8" w16cid:durableId="1436025671">
    <w:abstractNumId w:val="27"/>
  </w:num>
  <w:num w:numId="9" w16cid:durableId="351876845">
    <w:abstractNumId w:val="21"/>
  </w:num>
  <w:num w:numId="10" w16cid:durableId="1818572467">
    <w:abstractNumId w:val="11"/>
  </w:num>
  <w:num w:numId="11" w16cid:durableId="661935790">
    <w:abstractNumId w:val="1"/>
  </w:num>
  <w:num w:numId="12" w16cid:durableId="781387896">
    <w:abstractNumId w:val="6"/>
  </w:num>
  <w:num w:numId="13" w16cid:durableId="1863202070">
    <w:abstractNumId w:val="22"/>
  </w:num>
  <w:num w:numId="14" w16cid:durableId="369188822">
    <w:abstractNumId w:val="10"/>
  </w:num>
  <w:num w:numId="15" w16cid:durableId="1166475886">
    <w:abstractNumId w:val="24"/>
  </w:num>
  <w:num w:numId="16" w16cid:durableId="341782505">
    <w:abstractNumId w:val="2"/>
  </w:num>
  <w:num w:numId="17" w16cid:durableId="523906551">
    <w:abstractNumId w:val="12"/>
  </w:num>
  <w:num w:numId="18" w16cid:durableId="407777461">
    <w:abstractNumId w:val="13"/>
  </w:num>
  <w:num w:numId="19" w16cid:durableId="74134141">
    <w:abstractNumId w:val="8"/>
  </w:num>
  <w:num w:numId="20" w16cid:durableId="1154905541">
    <w:abstractNumId w:val="23"/>
  </w:num>
  <w:num w:numId="21" w16cid:durableId="1837377354">
    <w:abstractNumId w:val="17"/>
  </w:num>
  <w:num w:numId="22" w16cid:durableId="1268347641">
    <w:abstractNumId w:val="18"/>
  </w:num>
  <w:num w:numId="23" w16cid:durableId="2030795409">
    <w:abstractNumId w:val="0"/>
  </w:num>
  <w:num w:numId="24" w16cid:durableId="1288123302">
    <w:abstractNumId w:val="28"/>
  </w:num>
  <w:num w:numId="25" w16cid:durableId="1123159982">
    <w:abstractNumId w:val="20"/>
  </w:num>
  <w:num w:numId="26" w16cid:durableId="1049838685">
    <w:abstractNumId w:val="5"/>
  </w:num>
  <w:num w:numId="27" w16cid:durableId="1141390195">
    <w:abstractNumId w:val="3"/>
  </w:num>
  <w:num w:numId="28" w16cid:durableId="1142501756">
    <w:abstractNumId w:val="14"/>
  </w:num>
  <w:num w:numId="29" w16cid:durableId="1124343994">
    <w:abstractNumId w:val="16"/>
  </w:num>
  <w:num w:numId="30" w16cid:durableId="286472878">
    <w:abstractNumId w:val="26"/>
  </w:num>
  <w:num w:numId="31" w16cid:durableId="1960650265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33FD"/>
    <w:rsid w:val="000056C0"/>
    <w:rsid w:val="00006504"/>
    <w:rsid w:val="00012047"/>
    <w:rsid w:val="000138BE"/>
    <w:rsid w:val="00014DF8"/>
    <w:rsid w:val="00021E5A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4E0"/>
    <w:rsid w:val="00053945"/>
    <w:rsid w:val="00056DC1"/>
    <w:rsid w:val="000577B0"/>
    <w:rsid w:val="000607FA"/>
    <w:rsid w:val="00061E08"/>
    <w:rsid w:val="000676FA"/>
    <w:rsid w:val="00073249"/>
    <w:rsid w:val="00075D8D"/>
    <w:rsid w:val="00080042"/>
    <w:rsid w:val="000806A2"/>
    <w:rsid w:val="0008349D"/>
    <w:rsid w:val="00085151"/>
    <w:rsid w:val="00092276"/>
    <w:rsid w:val="00093150"/>
    <w:rsid w:val="000A1070"/>
    <w:rsid w:val="000A11A1"/>
    <w:rsid w:val="000A4370"/>
    <w:rsid w:val="000A49B8"/>
    <w:rsid w:val="000A49FA"/>
    <w:rsid w:val="000B2447"/>
    <w:rsid w:val="000B27E5"/>
    <w:rsid w:val="000B2D84"/>
    <w:rsid w:val="000C542F"/>
    <w:rsid w:val="000C7851"/>
    <w:rsid w:val="000D1138"/>
    <w:rsid w:val="000D4BF3"/>
    <w:rsid w:val="000E017E"/>
    <w:rsid w:val="000E26F8"/>
    <w:rsid w:val="000E44EB"/>
    <w:rsid w:val="000F0DDA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1768D"/>
    <w:rsid w:val="001234A4"/>
    <w:rsid w:val="00123D16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52A4E"/>
    <w:rsid w:val="00155135"/>
    <w:rsid w:val="001572C1"/>
    <w:rsid w:val="00161051"/>
    <w:rsid w:val="001619A6"/>
    <w:rsid w:val="00164886"/>
    <w:rsid w:val="00164BE1"/>
    <w:rsid w:val="001656EC"/>
    <w:rsid w:val="0016664C"/>
    <w:rsid w:val="0018038B"/>
    <w:rsid w:val="00181122"/>
    <w:rsid w:val="00183DF3"/>
    <w:rsid w:val="00184A1A"/>
    <w:rsid w:val="00192C9D"/>
    <w:rsid w:val="00196E7D"/>
    <w:rsid w:val="0019732B"/>
    <w:rsid w:val="001A1524"/>
    <w:rsid w:val="001A356A"/>
    <w:rsid w:val="001A5930"/>
    <w:rsid w:val="001B370D"/>
    <w:rsid w:val="001B7F82"/>
    <w:rsid w:val="001C65C1"/>
    <w:rsid w:val="001D3670"/>
    <w:rsid w:val="001D517E"/>
    <w:rsid w:val="001E39AB"/>
    <w:rsid w:val="001F01C1"/>
    <w:rsid w:val="001F0A80"/>
    <w:rsid w:val="001F0DFB"/>
    <w:rsid w:val="001F5507"/>
    <w:rsid w:val="001F66F1"/>
    <w:rsid w:val="001F74E7"/>
    <w:rsid w:val="00200179"/>
    <w:rsid w:val="00201676"/>
    <w:rsid w:val="00202DF7"/>
    <w:rsid w:val="00206874"/>
    <w:rsid w:val="002128AC"/>
    <w:rsid w:val="00220337"/>
    <w:rsid w:val="00220375"/>
    <w:rsid w:val="00221C85"/>
    <w:rsid w:val="00225D12"/>
    <w:rsid w:val="00226079"/>
    <w:rsid w:val="002331BF"/>
    <w:rsid w:val="002335B4"/>
    <w:rsid w:val="002352A4"/>
    <w:rsid w:val="0024188A"/>
    <w:rsid w:val="00247CC9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3EF5"/>
    <w:rsid w:val="002848F5"/>
    <w:rsid w:val="00294DE7"/>
    <w:rsid w:val="00295D0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C41BD"/>
    <w:rsid w:val="002C4793"/>
    <w:rsid w:val="002C4F25"/>
    <w:rsid w:val="002C6DE7"/>
    <w:rsid w:val="002D034F"/>
    <w:rsid w:val="002D0DA4"/>
    <w:rsid w:val="002D3B3D"/>
    <w:rsid w:val="002D7437"/>
    <w:rsid w:val="002D780F"/>
    <w:rsid w:val="002D7F1A"/>
    <w:rsid w:val="002E01C5"/>
    <w:rsid w:val="002E2115"/>
    <w:rsid w:val="002E2556"/>
    <w:rsid w:val="002E2D90"/>
    <w:rsid w:val="002E315C"/>
    <w:rsid w:val="002E4043"/>
    <w:rsid w:val="002E782E"/>
    <w:rsid w:val="002F0AED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60FB"/>
    <w:rsid w:val="00317C49"/>
    <w:rsid w:val="00323C0E"/>
    <w:rsid w:val="00324480"/>
    <w:rsid w:val="0032602A"/>
    <w:rsid w:val="00326A75"/>
    <w:rsid w:val="00333A95"/>
    <w:rsid w:val="00334890"/>
    <w:rsid w:val="00334B69"/>
    <w:rsid w:val="003363C4"/>
    <w:rsid w:val="00346247"/>
    <w:rsid w:val="00350489"/>
    <w:rsid w:val="00350F5E"/>
    <w:rsid w:val="00351608"/>
    <w:rsid w:val="00353096"/>
    <w:rsid w:val="00360121"/>
    <w:rsid w:val="0036406A"/>
    <w:rsid w:val="00366761"/>
    <w:rsid w:val="00376E30"/>
    <w:rsid w:val="00376F5B"/>
    <w:rsid w:val="0037724F"/>
    <w:rsid w:val="00380105"/>
    <w:rsid w:val="00381954"/>
    <w:rsid w:val="003843C3"/>
    <w:rsid w:val="003864AF"/>
    <w:rsid w:val="0038772F"/>
    <w:rsid w:val="0039167C"/>
    <w:rsid w:val="00391EB3"/>
    <w:rsid w:val="003945E0"/>
    <w:rsid w:val="00396826"/>
    <w:rsid w:val="00397352"/>
    <w:rsid w:val="003A0B56"/>
    <w:rsid w:val="003A0DAA"/>
    <w:rsid w:val="003A42AE"/>
    <w:rsid w:val="003A57A0"/>
    <w:rsid w:val="003A5A4F"/>
    <w:rsid w:val="003A73BB"/>
    <w:rsid w:val="003B0EA4"/>
    <w:rsid w:val="003B5FD7"/>
    <w:rsid w:val="003C1D26"/>
    <w:rsid w:val="003C731D"/>
    <w:rsid w:val="003D5283"/>
    <w:rsid w:val="003E1115"/>
    <w:rsid w:val="003E2A10"/>
    <w:rsid w:val="003E42AF"/>
    <w:rsid w:val="003E768C"/>
    <w:rsid w:val="003F1DF4"/>
    <w:rsid w:val="003F45BA"/>
    <w:rsid w:val="003F5EA4"/>
    <w:rsid w:val="003F7DF7"/>
    <w:rsid w:val="00400013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1CB0"/>
    <w:rsid w:val="004337DF"/>
    <w:rsid w:val="00434DF8"/>
    <w:rsid w:val="004359D2"/>
    <w:rsid w:val="004409E5"/>
    <w:rsid w:val="004411D0"/>
    <w:rsid w:val="004426E7"/>
    <w:rsid w:val="00444ABA"/>
    <w:rsid w:val="0044534E"/>
    <w:rsid w:val="00445469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251B"/>
    <w:rsid w:val="00493D83"/>
    <w:rsid w:val="004952F8"/>
    <w:rsid w:val="00496FC5"/>
    <w:rsid w:val="004A07A6"/>
    <w:rsid w:val="004A0EA6"/>
    <w:rsid w:val="004A1AC9"/>
    <w:rsid w:val="004A2F95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DEE"/>
    <w:rsid w:val="004B7E24"/>
    <w:rsid w:val="004C0B0F"/>
    <w:rsid w:val="004C0C88"/>
    <w:rsid w:val="004C13A3"/>
    <w:rsid w:val="004C1E91"/>
    <w:rsid w:val="004C6F47"/>
    <w:rsid w:val="004C7C33"/>
    <w:rsid w:val="004D12EA"/>
    <w:rsid w:val="004D141F"/>
    <w:rsid w:val="004D2D52"/>
    <w:rsid w:val="004D2EAF"/>
    <w:rsid w:val="004E194B"/>
    <w:rsid w:val="004E2F2D"/>
    <w:rsid w:val="004E4465"/>
    <w:rsid w:val="004E4D1B"/>
    <w:rsid w:val="004E5797"/>
    <w:rsid w:val="004F0406"/>
    <w:rsid w:val="004F074A"/>
    <w:rsid w:val="004F0772"/>
    <w:rsid w:val="004F0E76"/>
    <w:rsid w:val="004F18E2"/>
    <w:rsid w:val="004F2C7A"/>
    <w:rsid w:val="004F3AB8"/>
    <w:rsid w:val="00504E47"/>
    <w:rsid w:val="005057F8"/>
    <w:rsid w:val="00510B7C"/>
    <w:rsid w:val="00511ECF"/>
    <w:rsid w:val="00513E36"/>
    <w:rsid w:val="0052027A"/>
    <w:rsid w:val="005231FE"/>
    <w:rsid w:val="00523A09"/>
    <w:rsid w:val="005249D5"/>
    <w:rsid w:val="00526371"/>
    <w:rsid w:val="0052662F"/>
    <w:rsid w:val="005277AD"/>
    <w:rsid w:val="00531DF2"/>
    <w:rsid w:val="005326D4"/>
    <w:rsid w:val="00532E50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5555"/>
    <w:rsid w:val="00555BA1"/>
    <w:rsid w:val="005610BC"/>
    <w:rsid w:val="005617D0"/>
    <w:rsid w:val="0056668D"/>
    <w:rsid w:val="00572B0E"/>
    <w:rsid w:val="005735D0"/>
    <w:rsid w:val="00573E5A"/>
    <w:rsid w:val="00576445"/>
    <w:rsid w:val="00576B1A"/>
    <w:rsid w:val="0058083F"/>
    <w:rsid w:val="005863D5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65B9"/>
    <w:rsid w:val="005B19FF"/>
    <w:rsid w:val="005B3070"/>
    <w:rsid w:val="005B73DC"/>
    <w:rsid w:val="005C353B"/>
    <w:rsid w:val="005D08E2"/>
    <w:rsid w:val="005D42BC"/>
    <w:rsid w:val="005D5147"/>
    <w:rsid w:val="005D71AF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0DDA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3A09"/>
    <w:rsid w:val="00624709"/>
    <w:rsid w:val="00627B86"/>
    <w:rsid w:val="00632665"/>
    <w:rsid w:val="0063486E"/>
    <w:rsid w:val="00637C51"/>
    <w:rsid w:val="006411DB"/>
    <w:rsid w:val="00643203"/>
    <w:rsid w:val="006466EF"/>
    <w:rsid w:val="00646DDC"/>
    <w:rsid w:val="00650583"/>
    <w:rsid w:val="006563AD"/>
    <w:rsid w:val="00657E99"/>
    <w:rsid w:val="006600DD"/>
    <w:rsid w:val="0066495B"/>
    <w:rsid w:val="00665E53"/>
    <w:rsid w:val="00670D42"/>
    <w:rsid w:val="00671A63"/>
    <w:rsid w:val="0067232A"/>
    <w:rsid w:val="0067240A"/>
    <w:rsid w:val="00674E9E"/>
    <w:rsid w:val="00675F7F"/>
    <w:rsid w:val="00680503"/>
    <w:rsid w:val="00681F00"/>
    <w:rsid w:val="00681F48"/>
    <w:rsid w:val="00684E93"/>
    <w:rsid w:val="00686E1F"/>
    <w:rsid w:val="006904C7"/>
    <w:rsid w:val="006922DC"/>
    <w:rsid w:val="00692B78"/>
    <w:rsid w:val="00693BF6"/>
    <w:rsid w:val="0069455F"/>
    <w:rsid w:val="0069498F"/>
    <w:rsid w:val="006954E5"/>
    <w:rsid w:val="006A08BE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36A3"/>
    <w:rsid w:val="006B3AAC"/>
    <w:rsid w:val="006B401B"/>
    <w:rsid w:val="006B41A0"/>
    <w:rsid w:val="006B5DF4"/>
    <w:rsid w:val="006B6672"/>
    <w:rsid w:val="006C13DA"/>
    <w:rsid w:val="006C78F8"/>
    <w:rsid w:val="006D188C"/>
    <w:rsid w:val="006D53D4"/>
    <w:rsid w:val="006D77BB"/>
    <w:rsid w:val="006E600B"/>
    <w:rsid w:val="006F5133"/>
    <w:rsid w:val="006F62B0"/>
    <w:rsid w:val="006F6C6B"/>
    <w:rsid w:val="006F7791"/>
    <w:rsid w:val="00703337"/>
    <w:rsid w:val="00711323"/>
    <w:rsid w:val="00711972"/>
    <w:rsid w:val="00712ECE"/>
    <w:rsid w:val="007150F7"/>
    <w:rsid w:val="00717E0D"/>
    <w:rsid w:val="00720B47"/>
    <w:rsid w:val="00722879"/>
    <w:rsid w:val="00723330"/>
    <w:rsid w:val="00723A5D"/>
    <w:rsid w:val="00724C17"/>
    <w:rsid w:val="00725690"/>
    <w:rsid w:val="00726D1B"/>
    <w:rsid w:val="0072797D"/>
    <w:rsid w:val="007327E7"/>
    <w:rsid w:val="007345A1"/>
    <w:rsid w:val="00735752"/>
    <w:rsid w:val="00735D37"/>
    <w:rsid w:val="00735F75"/>
    <w:rsid w:val="0074048E"/>
    <w:rsid w:val="00740C23"/>
    <w:rsid w:val="00742DA3"/>
    <w:rsid w:val="00746FFD"/>
    <w:rsid w:val="00747464"/>
    <w:rsid w:val="00751D5D"/>
    <w:rsid w:val="00754E67"/>
    <w:rsid w:val="0075511E"/>
    <w:rsid w:val="0075578C"/>
    <w:rsid w:val="0075582D"/>
    <w:rsid w:val="007563FD"/>
    <w:rsid w:val="00763224"/>
    <w:rsid w:val="007664EE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623"/>
    <w:rsid w:val="00793992"/>
    <w:rsid w:val="007A2B9D"/>
    <w:rsid w:val="007A4027"/>
    <w:rsid w:val="007A433B"/>
    <w:rsid w:val="007B0B1F"/>
    <w:rsid w:val="007B116A"/>
    <w:rsid w:val="007B273D"/>
    <w:rsid w:val="007B4F44"/>
    <w:rsid w:val="007B509B"/>
    <w:rsid w:val="007B6163"/>
    <w:rsid w:val="007C2A3F"/>
    <w:rsid w:val="007C3620"/>
    <w:rsid w:val="007C51BC"/>
    <w:rsid w:val="007C69CB"/>
    <w:rsid w:val="007D1FDE"/>
    <w:rsid w:val="007D40A0"/>
    <w:rsid w:val="007D48CE"/>
    <w:rsid w:val="007D4FDD"/>
    <w:rsid w:val="007D5BB5"/>
    <w:rsid w:val="007E0A2B"/>
    <w:rsid w:val="007E221F"/>
    <w:rsid w:val="007E3907"/>
    <w:rsid w:val="007F35A4"/>
    <w:rsid w:val="007F3D62"/>
    <w:rsid w:val="007F4196"/>
    <w:rsid w:val="007F7405"/>
    <w:rsid w:val="0080372D"/>
    <w:rsid w:val="00804FBC"/>
    <w:rsid w:val="00805333"/>
    <w:rsid w:val="0081162F"/>
    <w:rsid w:val="0081207F"/>
    <w:rsid w:val="00812B0B"/>
    <w:rsid w:val="008174AF"/>
    <w:rsid w:val="00817BA8"/>
    <w:rsid w:val="00822B46"/>
    <w:rsid w:val="008234F3"/>
    <w:rsid w:val="00826892"/>
    <w:rsid w:val="00830D47"/>
    <w:rsid w:val="00831272"/>
    <w:rsid w:val="00834C4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647FC"/>
    <w:rsid w:val="00870605"/>
    <w:rsid w:val="00873174"/>
    <w:rsid w:val="00873EF0"/>
    <w:rsid w:val="00874B85"/>
    <w:rsid w:val="00875406"/>
    <w:rsid w:val="00875A9F"/>
    <w:rsid w:val="008806F1"/>
    <w:rsid w:val="00882347"/>
    <w:rsid w:val="00883A02"/>
    <w:rsid w:val="008863D7"/>
    <w:rsid w:val="00893600"/>
    <w:rsid w:val="008A0011"/>
    <w:rsid w:val="008A4618"/>
    <w:rsid w:val="008A68D7"/>
    <w:rsid w:val="008B36CB"/>
    <w:rsid w:val="008B36E1"/>
    <w:rsid w:val="008B4548"/>
    <w:rsid w:val="008C0802"/>
    <w:rsid w:val="008C1A3A"/>
    <w:rsid w:val="008C5CFE"/>
    <w:rsid w:val="008C6BEA"/>
    <w:rsid w:val="008D0FAE"/>
    <w:rsid w:val="008D2653"/>
    <w:rsid w:val="008D6F47"/>
    <w:rsid w:val="008D71EF"/>
    <w:rsid w:val="008E03DF"/>
    <w:rsid w:val="008E3045"/>
    <w:rsid w:val="008E468D"/>
    <w:rsid w:val="008F210E"/>
    <w:rsid w:val="00901514"/>
    <w:rsid w:val="009024AA"/>
    <w:rsid w:val="00902EC6"/>
    <w:rsid w:val="00914606"/>
    <w:rsid w:val="00914B36"/>
    <w:rsid w:val="0091648D"/>
    <w:rsid w:val="00920646"/>
    <w:rsid w:val="00921555"/>
    <w:rsid w:val="00921DC2"/>
    <w:rsid w:val="00925EA4"/>
    <w:rsid w:val="00930959"/>
    <w:rsid w:val="009339F4"/>
    <w:rsid w:val="00934877"/>
    <w:rsid w:val="00935150"/>
    <w:rsid w:val="00936E79"/>
    <w:rsid w:val="00942C42"/>
    <w:rsid w:val="00947E99"/>
    <w:rsid w:val="009528D8"/>
    <w:rsid w:val="009656EE"/>
    <w:rsid w:val="00965732"/>
    <w:rsid w:val="009668CC"/>
    <w:rsid w:val="00970C7C"/>
    <w:rsid w:val="00971991"/>
    <w:rsid w:val="00973230"/>
    <w:rsid w:val="009754F0"/>
    <w:rsid w:val="0098084B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5DC8"/>
    <w:rsid w:val="009A70EE"/>
    <w:rsid w:val="009B137D"/>
    <w:rsid w:val="009B1787"/>
    <w:rsid w:val="009B190A"/>
    <w:rsid w:val="009B20A0"/>
    <w:rsid w:val="009B457F"/>
    <w:rsid w:val="009C325C"/>
    <w:rsid w:val="009C4D25"/>
    <w:rsid w:val="009C5D60"/>
    <w:rsid w:val="009C692B"/>
    <w:rsid w:val="009D2093"/>
    <w:rsid w:val="009D4DC2"/>
    <w:rsid w:val="009D5840"/>
    <w:rsid w:val="009D6874"/>
    <w:rsid w:val="009D71F2"/>
    <w:rsid w:val="009E28B6"/>
    <w:rsid w:val="009E38AE"/>
    <w:rsid w:val="009E40CE"/>
    <w:rsid w:val="009F2B16"/>
    <w:rsid w:val="009F687D"/>
    <w:rsid w:val="00A03F37"/>
    <w:rsid w:val="00A04583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556"/>
    <w:rsid w:val="00A20A84"/>
    <w:rsid w:val="00A21363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E92"/>
    <w:rsid w:val="00A37F67"/>
    <w:rsid w:val="00A41D03"/>
    <w:rsid w:val="00A42FA2"/>
    <w:rsid w:val="00A430C2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0B6E"/>
    <w:rsid w:val="00A72D1C"/>
    <w:rsid w:val="00A72D88"/>
    <w:rsid w:val="00A73A10"/>
    <w:rsid w:val="00A74A04"/>
    <w:rsid w:val="00A77D9C"/>
    <w:rsid w:val="00A85059"/>
    <w:rsid w:val="00A856B8"/>
    <w:rsid w:val="00A86641"/>
    <w:rsid w:val="00A9022A"/>
    <w:rsid w:val="00A94181"/>
    <w:rsid w:val="00A97240"/>
    <w:rsid w:val="00AA07CB"/>
    <w:rsid w:val="00AA1A1B"/>
    <w:rsid w:val="00AA21E4"/>
    <w:rsid w:val="00AA52F4"/>
    <w:rsid w:val="00AB3F3E"/>
    <w:rsid w:val="00AB6FCF"/>
    <w:rsid w:val="00AC5061"/>
    <w:rsid w:val="00AC58FD"/>
    <w:rsid w:val="00AC6B95"/>
    <w:rsid w:val="00AC75C8"/>
    <w:rsid w:val="00AD014B"/>
    <w:rsid w:val="00AD0B00"/>
    <w:rsid w:val="00AD0D29"/>
    <w:rsid w:val="00AD3020"/>
    <w:rsid w:val="00AD30BD"/>
    <w:rsid w:val="00AD5235"/>
    <w:rsid w:val="00AE0C5A"/>
    <w:rsid w:val="00AE19A9"/>
    <w:rsid w:val="00AE2191"/>
    <w:rsid w:val="00AE25A8"/>
    <w:rsid w:val="00AE3C9A"/>
    <w:rsid w:val="00AE6BF2"/>
    <w:rsid w:val="00AF4743"/>
    <w:rsid w:val="00AF6496"/>
    <w:rsid w:val="00B02456"/>
    <w:rsid w:val="00B02571"/>
    <w:rsid w:val="00B03529"/>
    <w:rsid w:val="00B054B6"/>
    <w:rsid w:val="00B061AD"/>
    <w:rsid w:val="00B06339"/>
    <w:rsid w:val="00B10C6A"/>
    <w:rsid w:val="00B12514"/>
    <w:rsid w:val="00B138AB"/>
    <w:rsid w:val="00B13B6E"/>
    <w:rsid w:val="00B20F5A"/>
    <w:rsid w:val="00B2164A"/>
    <w:rsid w:val="00B2342E"/>
    <w:rsid w:val="00B24DC6"/>
    <w:rsid w:val="00B26DAE"/>
    <w:rsid w:val="00B30782"/>
    <w:rsid w:val="00B310A6"/>
    <w:rsid w:val="00B33A2C"/>
    <w:rsid w:val="00B35A43"/>
    <w:rsid w:val="00B36069"/>
    <w:rsid w:val="00B36575"/>
    <w:rsid w:val="00B417D1"/>
    <w:rsid w:val="00B44241"/>
    <w:rsid w:val="00B44352"/>
    <w:rsid w:val="00B46626"/>
    <w:rsid w:val="00B510D6"/>
    <w:rsid w:val="00B5488E"/>
    <w:rsid w:val="00B55E6E"/>
    <w:rsid w:val="00B5718C"/>
    <w:rsid w:val="00B64417"/>
    <w:rsid w:val="00B6518A"/>
    <w:rsid w:val="00B65CEE"/>
    <w:rsid w:val="00B668E3"/>
    <w:rsid w:val="00B70177"/>
    <w:rsid w:val="00B72166"/>
    <w:rsid w:val="00B721CB"/>
    <w:rsid w:val="00B749D5"/>
    <w:rsid w:val="00B761C1"/>
    <w:rsid w:val="00B83BF5"/>
    <w:rsid w:val="00B85456"/>
    <w:rsid w:val="00B86A0B"/>
    <w:rsid w:val="00B86A6C"/>
    <w:rsid w:val="00B87B68"/>
    <w:rsid w:val="00B87DC4"/>
    <w:rsid w:val="00B91112"/>
    <w:rsid w:val="00B915E4"/>
    <w:rsid w:val="00B9390F"/>
    <w:rsid w:val="00B93BDC"/>
    <w:rsid w:val="00B93C21"/>
    <w:rsid w:val="00B94087"/>
    <w:rsid w:val="00B946FC"/>
    <w:rsid w:val="00B94B0D"/>
    <w:rsid w:val="00B960FA"/>
    <w:rsid w:val="00B96843"/>
    <w:rsid w:val="00B968CD"/>
    <w:rsid w:val="00BA08FD"/>
    <w:rsid w:val="00BA0EDD"/>
    <w:rsid w:val="00BA12F1"/>
    <w:rsid w:val="00BA3AE4"/>
    <w:rsid w:val="00BA5BA1"/>
    <w:rsid w:val="00BB28B8"/>
    <w:rsid w:val="00BB4216"/>
    <w:rsid w:val="00BB621A"/>
    <w:rsid w:val="00BC0197"/>
    <w:rsid w:val="00BC6598"/>
    <w:rsid w:val="00BC6D4C"/>
    <w:rsid w:val="00BD0013"/>
    <w:rsid w:val="00BD1302"/>
    <w:rsid w:val="00BD17ED"/>
    <w:rsid w:val="00BD1849"/>
    <w:rsid w:val="00BD2567"/>
    <w:rsid w:val="00BD2C20"/>
    <w:rsid w:val="00BD31E4"/>
    <w:rsid w:val="00BD4541"/>
    <w:rsid w:val="00BD552F"/>
    <w:rsid w:val="00BD5DB2"/>
    <w:rsid w:val="00BD6F81"/>
    <w:rsid w:val="00BD7589"/>
    <w:rsid w:val="00BD797A"/>
    <w:rsid w:val="00BE466B"/>
    <w:rsid w:val="00BE53CA"/>
    <w:rsid w:val="00BE64CF"/>
    <w:rsid w:val="00BE6E62"/>
    <w:rsid w:val="00BE756E"/>
    <w:rsid w:val="00BE7EA2"/>
    <w:rsid w:val="00BF05D7"/>
    <w:rsid w:val="00BF6563"/>
    <w:rsid w:val="00BF7AAD"/>
    <w:rsid w:val="00C02664"/>
    <w:rsid w:val="00C0653E"/>
    <w:rsid w:val="00C079DF"/>
    <w:rsid w:val="00C1074D"/>
    <w:rsid w:val="00C10BB4"/>
    <w:rsid w:val="00C21051"/>
    <w:rsid w:val="00C21BEE"/>
    <w:rsid w:val="00C22B54"/>
    <w:rsid w:val="00C26C03"/>
    <w:rsid w:val="00C271AA"/>
    <w:rsid w:val="00C32492"/>
    <w:rsid w:val="00C43E39"/>
    <w:rsid w:val="00C43E3C"/>
    <w:rsid w:val="00C46DD1"/>
    <w:rsid w:val="00C47401"/>
    <w:rsid w:val="00C503F7"/>
    <w:rsid w:val="00C54E39"/>
    <w:rsid w:val="00C55F0E"/>
    <w:rsid w:val="00C62CC4"/>
    <w:rsid w:val="00C6578E"/>
    <w:rsid w:val="00C7055D"/>
    <w:rsid w:val="00C73F1D"/>
    <w:rsid w:val="00C74B7B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1DA2"/>
    <w:rsid w:val="00C95609"/>
    <w:rsid w:val="00C958A0"/>
    <w:rsid w:val="00C963D2"/>
    <w:rsid w:val="00CA01E9"/>
    <w:rsid w:val="00CA09DD"/>
    <w:rsid w:val="00CA0A9D"/>
    <w:rsid w:val="00CA1F7B"/>
    <w:rsid w:val="00CA3BB9"/>
    <w:rsid w:val="00CA6DF5"/>
    <w:rsid w:val="00CB1FD9"/>
    <w:rsid w:val="00CB304D"/>
    <w:rsid w:val="00CC6738"/>
    <w:rsid w:val="00CD3A97"/>
    <w:rsid w:val="00CD3B6C"/>
    <w:rsid w:val="00CD53E0"/>
    <w:rsid w:val="00CD5817"/>
    <w:rsid w:val="00CD6488"/>
    <w:rsid w:val="00CD65DD"/>
    <w:rsid w:val="00CD6904"/>
    <w:rsid w:val="00CD75C8"/>
    <w:rsid w:val="00CE6695"/>
    <w:rsid w:val="00CE6BE9"/>
    <w:rsid w:val="00CE75DF"/>
    <w:rsid w:val="00CF0041"/>
    <w:rsid w:val="00CF102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6BC0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0D44"/>
    <w:rsid w:val="00D61B6D"/>
    <w:rsid w:val="00D63A8B"/>
    <w:rsid w:val="00D65658"/>
    <w:rsid w:val="00D735D6"/>
    <w:rsid w:val="00D75741"/>
    <w:rsid w:val="00D76699"/>
    <w:rsid w:val="00D80236"/>
    <w:rsid w:val="00D82065"/>
    <w:rsid w:val="00D826C1"/>
    <w:rsid w:val="00D86C32"/>
    <w:rsid w:val="00D87B03"/>
    <w:rsid w:val="00D91D6F"/>
    <w:rsid w:val="00D969CD"/>
    <w:rsid w:val="00DA0B80"/>
    <w:rsid w:val="00DA3453"/>
    <w:rsid w:val="00DA502C"/>
    <w:rsid w:val="00DA7A85"/>
    <w:rsid w:val="00DB1370"/>
    <w:rsid w:val="00DB1CBB"/>
    <w:rsid w:val="00DB3F04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61DE"/>
    <w:rsid w:val="00DE7C58"/>
    <w:rsid w:val="00DF26C0"/>
    <w:rsid w:val="00DF531F"/>
    <w:rsid w:val="00E00532"/>
    <w:rsid w:val="00E007A7"/>
    <w:rsid w:val="00E022CC"/>
    <w:rsid w:val="00E028BA"/>
    <w:rsid w:val="00E028DE"/>
    <w:rsid w:val="00E02EF2"/>
    <w:rsid w:val="00E03340"/>
    <w:rsid w:val="00E1108A"/>
    <w:rsid w:val="00E157BD"/>
    <w:rsid w:val="00E166B6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75D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57356"/>
    <w:rsid w:val="00E615A6"/>
    <w:rsid w:val="00E62318"/>
    <w:rsid w:val="00E64C22"/>
    <w:rsid w:val="00E6515B"/>
    <w:rsid w:val="00E65A39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6EE"/>
    <w:rsid w:val="00E95887"/>
    <w:rsid w:val="00E95BDC"/>
    <w:rsid w:val="00E967C1"/>
    <w:rsid w:val="00E9732B"/>
    <w:rsid w:val="00EA2909"/>
    <w:rsid w:val="00EA312B"/>
    <w:rsid w:val="00EA4708"/>
    <w:rsid w:val="00EB4846"/>
    <w:rsid w:val="00EB5C82"/>
    <w:rsid w:val="00EB7BE4"/>
    <w:rsid w:val="00EC1274"/>
    <w:rsid w:val="00EC1E94"/>
    <w:rsid w:val="00ED7A97"/>
    <w:rsid w:val="00ED7A9F"/>
    <w:rsid w:val="00EE13A4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0B4F"/>
    <w:rsid w:val="00F131AB"/>
    <w:rsid w:val="00F17113"/>
    <w:rsid w:val="00F224AC"/>
    <w:rsid w:val="00F23B8D"/>
    <w:rsid w:val="00F242B6"/>
    <w:rsid w:val="00F30259"/>
    <w:rsid w:val="00F30881"/>
    <w:rsid w:val="00F329FE"/>
    <w:rsid w:val="00F336AD"/>
    <w:rsid w:val="00F33777"/>
    <w:rsid w:val="00F3429F"/>
    <w:rsid w:val="00F34C58"/>
    <w:rsid w:val="00F34D3B"/>
    <w:rsid w:val="00F36B29"/>
    <w:rsid w:val="00F43F21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66345"/>
    <w:rsid w:val="00F73E34"/>
    <w:rsid w:val="00F75E3A"/>
    <w:rsid w:val="00F838C8"/>
    <w:rsid w:val="00F845E1"/>
    <w:rsid w:val="00F861FB"/>
    <w:rsid w:val="00F86D80"/>
    <w:rsid w:val="00F906B3"/>
    <w:rsid w:val="00F90A1F"/>
    <w:rsid w:val="00F9167C"/>
    <w:rsid w:val="00F93EDD"/>
    <w:rsid w:val="00F95171"/>
    <w:rsid w:val="00F95E84"/>
    <w:rsid w:val="00FA1C9F"/>
    <w:rsid w:val="00FA5020"/>
    <w:rsid w:val="00FA57BD"/>
    <w:rsid w:val="00FA58EB"/>
    <w:rsid w:val="00FA6876"/>
    <w:rsid w:val="00FA6A67"/>
    <w:rsid w:val="00FB08E7"/>
    <w:rsid w:val="00FB103A"/>
    <w:rsid w:val="00FB696D"/>
    <w:rsid w:val="00FC7A11"/>
    <w:rsid w:val="00FD01DD"/>
    <w:rsid w:val="00FD3282"/>
    <w:rsid w:val="00FD4E7E"/>
    <w:rsid w:val="00FD5731"/>
    <w:rsid w:val="00FE16A3"/>
    <w:rsid w:val="00FE3BE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  <w:style w:type="numbering" w:customStyle="1" w:styleId="CurrentList1">
    <w:name w:val="Current List1"/>
    <w:uiPriority w:val="99"/>
    <w:rsid w:val="00B24DC6"/>
    <w:pPr>
      <w:numPr>
        <w:numId w:val="26"/>
      </w:numPr>
    </w:pPr>
  </w:style>
  <w:style w:type="numbering" w:customStyle="1" w:styleId="CurrentList2">
    <w:name w:val="Current List2"/>
    <w:uiPriority w:val="99"/>
    <w:rsid w:val="00B24DC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D5BB5"/>
    <w:rPr>
      <w:color w:val="605E5C"/>
      <w:shd w:val="clear" w:color="auto" w:fill="E1DFDD"/>
    </w:rPr>
  </w:style>
  <w:style w:type="numbering" w:customStyle="1" w:styleId="CurrentList3">
    <w:name w:val="Current List3"/>
    <w:uiPriority w:val="99"/>
    <w:rsid w:val="000D113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safe-ci.org/facilities/nco/governance/nheri-counci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418@lehig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4</cp:revision>
  <cp:lastPrinted>2023-12-06T00:46:00Z</cp:lastPrinted>
  <dcterms:created xsi:type="dcterms:W3CDTF">2024-01-10T18:46:00Z</dcterms:created>
  <dcterms:modified xsi:type="dcterms:W3CDTF">2024-01-10T20:05:00Z</dcterms:modified>
</cp:coreProperties>
</file>