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FB74" w14:textId="07B576D7" w:rsidR="001B3DBE" w:rsidRPr="00156E59" w:rsidRDefault="00156E59" w:rsidP="00156E59">
      <w:pPr>
        <w:jc w:val="center"/>
        <w:rPr>
          <w:rFonts w:asciiTheme="majorHAnsi" w:hAnsiTheme="majorHAnsi"/>
          <w:b/>
          <w:sz w:val="20"/>
          <w:szCs w:val="20"/>
        </w:rPr>
      </w:pPr>
      <w:r w:rsidRPr="00156E59">
        <w:rPr>
          <w:rFonts w:asciiTheme="majorHAnsi" w:hAnsiTheme="majorHAnsi"/>
          <w:b/>
          <w:sz w:val="20"/>
          <w:szCs w:val="20"/>
        </w:rPr>
        <w:t xml:space="preserve">NHERI </w:t>
      </w:r>
      <w:r w:rsidR="001B3DBE" w:rsidRPr="00156E59">
        <w:rPr>
          <w:rFonts w:asciiTheme="majorHAnsi" w:hAnsiTheme="majorHAnsi"/>
          <w:b/>
          <w:sz w:val="20"/>
          <w:szCs w:val="20"/>
        </w:rPr>
        <w:t xml:space="preserve">Research Experiences for Undergraduates </w:t>
      </w:r>
      <w:r w:rsidRPr="00156E59">
        <w:rPr>
          <w:rFonts w:asciiTheme="majorHAnsi" w:hAnsiTheme="majorHAnsi"/>
          <w:b/>
          <w:sz w:val="20"/>
          <w:szCs w:val="20"/>
        </w:rPr>
        <w:t>Research Symposium</w:t>
      </w:r>
    </w:p>
    <w:p w14:paraId="579CCE3A" w14:textId="77777777" w:rsidR="00156E59" w:rsidRPr="00156E59" w:rsidRDefault="00156E59" w:rsidP="00156E59">
      <w:pPr>
        <w:jc w:val="center"/>
        <w:rPr>
          <w:rFonts w:asciiTheme="majorHAnsi" w:hAnsiTheme="majorHAnsi"/>
          <w:b/>
          <w:sz w:val="20"/>
          <w:szCs w:val="20"/>
        </w:rPr>
      </w:pPr>
    </w:p>
    <w:p w14:paraId="01F84C6A" w14:textId="77777777" w:rsidR="0025603F" w:rsidRPr="00156E59" w:rsidRDefault="0025603F" w:rsidP="00AF2B77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The University of Texas at Austin</w:t>
      </w:r>
    </w:p>
    <w:p w14:paraId="2D98259F" w14:textId="01013811" w:rsidR="00E50CDF" w:rsidRPr="00156E59" w:rsidRDefault="0025603F" w:rsidP="00AF2B77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Texas Advanced Computing Center</w:t>
      </w:r>
    </w:p>
    <w:p w14:paraId="40E8178F" w14:textId="77777777" w:rsidR="00AF2B77" w:rsidRPr="00156E59" w:rsidRDefault="00424C1E" w:rsidP="0069223B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10100 Burnet Road</w:t>
      </w:r>
    </w:p>
    <w:p w14:paraId="22DCAEC7" w14:textId="77777777" w:rsidR="00AF2B77" w:rsidRPr="00156E59" w:rsidRDefault="0025603F" w:rsidP="0069223B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Austin</w:t>
      </w:r>
      <w:r w:rsidR="00AF2B77" w:rsidRPr="00156E59">
        <w:rPr>
          <w:rFonts w:asciiTheme="majorHAnsi" w:hAnsiTheme="majorHAnsi"/>
          <w:sz w:val="20"/>
          <w:szCs w:val="20"/>
        </w:rPr>
        <w:t xml:space="preserve">, </w:t>
      </w:r>
      <w:r w:rsidRPr="00156E59">
        <w:rPr>
          <w:rFonts w:asciiTheme="majorHAnsi" w:hAnsiTheme="majorHAnsi"/>
          <w:sz w:val="20"/>
          <w:szCs w:val="20"/>
        </w:rPr>
        <w:t>TX</w:t>
      </w:r>
      <w:r w:rsidR="00AF2B77" w:rsidRPr="00156E59">
        <w:rPr>
          <w:rFonts w:asciiTheme="majorHAnsi" w:hAnsiTheme="majorHAnsi"/>
          <w:sz w:val="20"/>
          <w:szCs w:val="20"/>
        </w:rPr>
        <w:t xml:space="preserve">  </w:t>
      </w:r>
      <w:r w:rsidR="00424C1E" w:rsidRPr="00156E59">
        <w:rPr>
          <w:rFonts w:asciiTheme="majorHAnsi" w:hAnsiTheme="majorHAnsi"/>
          <w:sz w:val="20"/>
          <w:szCs w:val="20"/>
        </w:rPr>
        <w:t>78758</w:t>
      </w:r>
    </w:p>
    <w:p w14:paraId="0729DC5E" w14:textId="77777777" w:rsidR="00744D21" w:rsidRPr="00156E59" w:rsidRDefault="00744D21" w:rsidP="0069223B">
      <w:pPr>
        <w:jc w:val="center"/>
        <w:rPr>
          <w:rFonts w:asciiTheme="majorHAnsi" w:hAnsiTheme="majorHAnsi"/>
          <w:sz w:val="20"/>
          <w:szCs w:val="20"/>
        </w:rPr>
      </w:pPr>
    </w:p>
    <w:p w14:paraId="6BF7ADFB" w14:textId="3F49A9ED" w:rsidR="00744D21" w:rsidRPr="00156E59" w:rsidRDefault="00156E59" w:rsidP="0069223B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Monday, </w:t>
      </w:r>
      <w:r w:rsidR="00744D21" w:rsidRPr="00156E59">
        <w:rPr>
          <w:rFonts w:asciiTheme="majorHAnsi" w:hAnsiTheme="majorHAnsi"/>
          <w:b/>
          <w:sz w:val="20"/>
          <w:szCs w:val="20"/>
        </w:rPr>
        <w:t xml:space="preserve">August </w:t>
      </w:r>
      <w:r w:rsidR="00104DA2" w:rsidRPr="00156E59">
        <w:rPr>
          <w:rFonts w:asciiTheme="majorHAnsi" w:hAnsiTheme="majorHAnsi"/>
          <w:b/>
          <w:sz w:val="20"/>
          <w:szCs w:val="20"/>
        </w:rPr>
        <w:t>8</w:t>
      </w:r>
      <w:r w:rsidR="0025603F" w:rsidRPr="00156E59">
        <w:rPr>
          <w:rFonts w:asciiTheme="majorHAnsi" w:hAnsiTheme="majorHAnsi"/>
          <w:b/>
          <w:sz w:val="20"/>
          <w:szCs w:val="20"/>
        </w:rPr>
        <w:t>, 20</w:t>
      </w:r>
      <w:r w:rsidRPr="00156E59">
        <w:rPr>
          <w:rFonts w:asciiTheme="majorHAnsi" w:hAnsiTheme="majorHAnsi"/>
          <w:b/>
          <w:sz w:val="20"/>
          <w:szCs w:val="20"/>
        </w:rPr>
        <w:t>22</w:t>
      </w:r>
    </w:p>
    <w:p w14:paraId="17DA59FE" w14:textId="77777777" w:rsidR="001B3DBE" w:rsidRPr="00156E59" w:rsidRDefault="001B3DBE" w:rsidP="001B3DBE">
      <w:pPr>
        <w:jc w:val="center"/>
        <w:rPr>
          <w:rFonts w:asciiTheme="majorHAnsi" w:hAnsiTheme="majorHAnsi"/>
          <w:b/>
          <w:sz w:val="20"/>
          <w:szCs w:val="20"/>
        </w:rPr>
      </w:pPr>
    </w:p>
    <w:p w14:paraId="2EBB16A7" w14:textId="0C397C25" w:rsidR="00E50CDF" w:rsidRPr="00156E59" w:rsidRDefault="001B3DBE" w:rsidP="00156E59">
      <w:pPr>
        <w:jc w:val="center"/>
        <w:rPr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 xml:space="preserve">Join from PC, Mac, Linux, </w:t>
      </w:r>
      <w:proofErr w:type="gramStart"/>
      <w:r w:rsidRPr="00156E59">
        <w:rPr>
          <w:rFonts w:asciiTheme="majorHAnsi" w:hAnsiTheme="majorHAnsi"/>
          <w:sz w:val="20"/>
          <w:szCs w:val="20"/>
        </w:rPr>
        <w:t>iOS</w:t>
      </w:r>
      <w:proofErr w:type="gramEnd"/>
      <w:r w:rsidRPr="00156E59">
        <w:rPr>
          <w:rFonts w:asciiTheme="majorHAnsi" w:hAnsiTheme="majorHAnsi"/>
          <w:sz w:val="20"/>
          <w:szCs w:val="20"/>
        </w:rPr>
        <w:t xml:space="preserve"> or Android: </w:t>
      </w:r>
      <w:hyperlink r:id="rId10" w:history="1">
        <w:r w:rsidR="00156E59" w:rsidRPr="00156E59">
          <w:rPr>
            <w:rStyle w:val="Hyperlink"/>
            <w:rFonts w:ascii="Segoe UI" w:hAnsi="Segoe UI" w:cs="Segoe UI"/>
            <w:sz w:val="20"/>
            <w:szCs w:val="20"/>
            <w:shd w:val="clear" w:color="auto" w:fill="FFFFFF"/>
          </w:rPr>
          <w:t>https://utsa.zoom.us/j/9013659006</w:t>
        </w:r>
      </w:hyperlink>
    </w:p>
    <w:p w14:paraId="145C4680" w14:textId="77777777" w:rsidR="00156E59" w:rsidRPr="00156E59" w:rsidRDefault="00156E59" w:rsidP="00156E5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860"/>
        <w:gridCol w:w="2875"/>
      </w:tblGrid>
      <w:tr w:rsidR="00E66322" w:rsidRPr="00320EC3" w14:paraId="4F8D26AF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5A60D30B" w14:textId="343716FF" w:rsidR="00E66322" w:rsidRPr="00320EC3" w:rsidRDefault="007D30A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Breakfast, </w:t>
            </w:r>
            <w:r w:rsidR="0058404F" w:rsidRPr="00320EC3">
              <w:rPr>
                <w:rFonts w:asciiTheme="majorHAnsi" w:hAnsiTheme="majorHAnsi"/>
                <w:sz w:val="20"/>
                <w:szCs w:val="20"/>
              </w:rPr>
              <w:t>Welcome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  <w:r w:rsidR="00E66322" w:rsidRPr="00320EC3">
              <w:rPr>
                <w:rFonts w:asciiTheme="majorHAnsi" w:hAnsiTheme="majorHAnsi"/>
                <w:sz w:val="20"/>
                <w:szCs w:val="20"/>
              </w:rPr>
              <w:t xml:space="preserve"> &amp; Icebreakers</w:t>
            </w:r>
          </w:p>
        </w:tc>
      </w:tr>
      <w:tr w:rsidR="007D30AF" w:rsidRPr="00320EC3" w14:paraId="08BF388E" w14:textId="77777777" w:rsidTr="00442BE8">
        <w:tc>
          <w:tcPr>
            <w:tcW w:w="1615" w:type="dxa"/>
          </w:tcPr>
          <w:p w14:paraId="1E4B6FA3" w14:textId="4B67DEE6" w:rsidR="007D30AF" w:rsidRPr="00320EC3" w:rsidRDefault="007D30A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7:30-8:15</w:t>
            </w:r>
          </w:p>
        </w:tc>
        <w:tc>
          <w:tcPr>
            <w:tcW w:w="4860" w:type="dxa"/>
          </w:tcPr>
          <w:p w14:paraId="4F067A0F" w14:textId="26A4AF17" w:rsidR="007D30AF" w:rsidRPr="00320EC3" w:rsidRDefault="007D30A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14:paraId="468573FB" w14:textId="2C769729" w:rsidR="007D30AF" w:rsidRDefault="007D30A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Commons Café</w:t>
            </w:r>
          </w:p>
        </w:tc>
      </w:tr>
      <w:tr w:rsidR="00964221" w:rsidRPr="00320EC3" w14:paraId="10A73853" w14:textId="77777777" w:rsidTr="00442BE8">
        <w:tc>
          <w:tcPr>
            <w:tcW w:w="1615" w:type="dxa"/>
          </w:tcPr>
          <w:p w14:paraId="447BF533" w14:textId="31552704" w:rsidR="00964221" w:rsidRPr="00320EC3" w:rsidRDefault="00256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8: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30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9:0</w:t>
            </w:r>
            <w:r w:rsidR="00964221" w:rsidRPr="00320EC3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4860" w:type="dxa"/>
          </w:tcPr>
          <w:p w14:paraId="627A8309" w14:textId="636B3EB8" w:rsidR="00497A93" w:rsidRPr="00320EC3" w:rsidRDefault="00876100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Mobile Shakers in Parking Lot of TACC </w:t>
            </w:r>
          </w:p>
        </w:tc>
        <w:tc>
          <w:tcPr>
            <w:tcW w:w="2875" w:type="dxa"/>
          </w:tcPr>
          <w:p w14:paraId="1101E47D" w14:textId="226999C0" w:rsidR="00964221" w:rsidRPr="00320EC3" w:rsidRDefault="000C17E3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TACC</w:t>
            </w:r>
          </w:p>
        </w:tc>
      </w:tr>
      <w:tr w:rsidR="00E66322" w:rsidRPr="00320EC3" w14:paraId="7F1E5584" w14:textId="77777777" w:rsidTr="00304D19">
        <w:tc>
          <w:tcPr>
            <w:tcW w:w="9350" w:type="dxa"/>
            <w:gridSpan w:val="3"/>
            <w:shd w:val="clear" w:color="auto" w:fill="ED7D31" w:themeFill="accent2"/>
          </w:tcPr>
          <w:p w14:paraId="7A28825E" w14:textId="26D0A152" w:rsidR="00E66322" w:rsidRPr="00320EC3" w:rsidRDefault="00E66322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REU</w:t>
            </w:r>
            <w:r w:rsidR="00191F2F" w:rsidRPr="00320EC3">
              <w:rPr>
                <w:rFonts w:asciiTheme="majorHAnsi" w:hAnsiTheme="majorHAnsi"/>
                <w:sz w:val="20"/>
                <w:szCs w:val="20"/>
              </w:rPr>
              <w:t xml:space="preserve"> Research </w:t>
            </w:r>
            <w:r w:rsidR="001B3DBE" w:rsidRPr="00320EC3">
              <w:rPr>
                <w:rFonts w:asciiTheme="majorHAnsi" w:hAnsiTheme="majorHAnsi"/>
                <w:sz w:val="20"/>
                <w:szCs w:val="20"/>
              </w:rPr>
              <w:t>Presentations</w:t>
            </w:r>
            <w:r w:rsidR="005432DF" w:rsidRPr="00320EC3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F83BAC" w:rsidRPr="00320EC3" w14:paraId="3D9976FE" w14:textId="77777777" w:rsidTr="00442BE8">
        <w:tc>
          <w:tcPr>
            <w:tcW w:w="1615" w:type="dxa"/>
          </w:tcPr>
          <w:p w14:paraId="49C3B572" w14:textId="4CDCB0B7" w:rsidR="00F83BAC" w:rsidRPr="00320EC3" w:rsidRDefault="0025603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9: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15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-9: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30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7414A011" w14:textId="519EB89C" w:rsidR="00F83BAC" w:rsidRPr="00320EC3" w:rsidRDefault="00D44470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Destiny Meyers</w:t>
            </w:r>
          </w:p>
          <w:p w14:paraId="5D61E46E" w14:textId="77777777" w:rsidR="00D44470" w:rsidRPr="00320EC3" w:rsidRDefault="00D44470" w:rsidP="00D44470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Incorporating Wind-Induced Dynamic Effects to Estimate Peak Wind Loads on Roof-Mounted PV systems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7599B698" w14:textId="5801D25D" w:rsidR="00964221" w:rsidRPr="00320EC3" w:rsidRDefault="005267A2" w:rsidP="00D4447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NHERI Wall of Wind at </w:t>
            </w:r>
            <w:r w:rsidR="00D44470" w:rsidRPr="00320EC3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14:paraId="4D7C88D0" w14:textId="5A19E9BC" w:rsidR="00D44470" w:rsidRPr="00320EC3" w:rsidRDefault="005267A2" w:rsidP="00D4447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Columbia University</w:t>
            </w:r>
          </w:p>
        </w:tc>
      </w:tr>
      <w:tr w:rsidR="00F83BAC" w:rsidRPr="00320EC3" w14:paraId="4D957B39" w14:textId="77777777" w:rsidTr="00442BE8">
        <w:tc>
          <w:tcPr>
            <w:tcW w:w="1615" w:type="dxa"/>
          </w:tcPr>
          <w:p w14:paraId="4376C989" w14:textId="2E747A3C" w:rsidR="00F83BAC" w:rsidRPr="00320EC3" w:rsidRDefault="00F83BAC" w:rsidP="0025603F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9: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3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0</w:t>
            </w:r>
            <w:r w:rsidR="0025603F" w:rsidRPr="00320EC3">
              <w:rPr>
                <w:rFonts w:asciiTheme="majorHAnsi" w:hAnsiTheme="majorHAnsi"/>
                <w:sz w:val="20"/>
                <w:szCs w:val="20"/>
              </w:rPr>
              <w:t>-9: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45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3F1E6FC0" w14:textId="4B5E354C" w:rsidR="00F83BAC" w:rsidRPr="00320EC3" w:rsidRDefault="001816B3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Alejandra Reyes</w:t>
            </w:r>
          </w:p>
          <w:p w14:paraId="62A73E91" w14:textId="77777777" w:rsidR="001816B3" w:rsidRPr="00320EC3" w:rsidRDefault="001816B3" w:rsidP="001816B3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Damage Observations and Experimental Investigation of Wind Loads on Coastal Houses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52DEBEC2" w14:textId="2D92895A" w:rsidR="001816B3" w:rsidRPr="00320EC3" w:rsidRDefault="005267A2" w:rsidP="001816B3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NHERI </w:t>
            </w:r>
            <w:r w:rsidR="001816B3" w:rsidRPr="00320EC3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14:paraId="72E8B45B" w14:textId="3D94A8FF" w:rsidR="005267A2" w:rsidRPr="00320EC3" w:rsidRDefault="005267A2" w:rsidP="001816B3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University of Southern California</w:t>
            </w:r>
          </w:p>
          <w:p w14:paraId="46E15562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340FB016" w14:textId="77777777" w:rsidTr="00442BE8">
        <w:tc>
          <w:tcPr>
            <w:tcW w:w="1615" w:type="dxa"/>
          </w:tcPr>
          <w:p w14:paraId="7AA525C0" w14:textId="2BDD96E6" w:rsidR="00F83BAC" w:rsidRPr="00320EC3" w:rsidRDefault="0025603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9:4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-10:00am</w:t>
            </w:r>
          </w:p>
        </w:tc>
        <w:tc>
          <w:tcPr>
            <w:tcW w:w="7735" w:type="dxa"/>
            <w:gridSpan w:val="2"/>
          </w:tcPr>
          <w:p w14:paraId="2CA6341B" w14:textId="41364ACE" w:rsidR="00F83BAC" w:rsidRPr="00320EC3" w:rsidRDefault="001816B3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Bennard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Amponsah</w:t>
            </w:r>
            <w:proofErr w:type="spellEnd"/>
          </w:p>
          <w:p w14:paraId="112C097C" w14:textId="32AF36D3" w:rsidR="00622A1C" w:rsidRPr="00320EC3" w:rsidRDefault="00622A1C" w:rsidP="00622A1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Visualization of a Separated Flow on a Canopy Attached to a Mid-rise Building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0082FE7B" w14:textId="58F023A8" w:rsidR="00F83BAC" w:rsidRPr="00320EC3" w:rsidRDefault="005267A2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NHERI Wall of Wind at 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14:paraId="6ACAB726" w14:textId="77777777" w:rsidR="005267A2" w:rsidRPr="00320EC3" w:rsidRDefault="005267A2" w:rsidP="005267A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Rensselaer Polytechnic Institute</w:t>
            </w:r>
            <w:r w:rsidRPr="00320EC3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14:paraId="3C69708D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173403D8" w14:textId="77777777" w:rsidTr="00442BE8">
        <w:tc>
          <w:tcPr>
            <w:tcW w:w="1615" w:type="dxa"/>
          </w:tcPr>
          <w:p w14:paraId="58E2F948" w14:textId="7C89532C" w:rsidR="00F83BAC" w:rsidRPr="00320EC3" w:rsidRDefault="0025603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10:0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-10: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15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16822F54" w14:textId="56D713A6" w:rsidR="00F83BAC" w:rsidRPr="00320EC3" w:rsidRDefault="00D44470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Lindsay Trask</w:t>
            </w:r>
          </w:p>
          <w:p w14:paraId="4D14A589" w14:textId="77777777" w:rsidR="00D44470" w:rsidRPr="00320EC3" w:rsidRDefault="00D44470" w:rsidP="00D44470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Prediction of Peak Pressure Coefficients Using Higher Order Statistics with Machine Learning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 </w:t>
            </w:r>
          </w:p>
          <w:p w14:paraId="0DA6B382" w14:textId="5677AADC" w:rsidR="00F83BAC" w:rsidRPr="00320EC3" w:rsidRDefault="005267A2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NHERI Boundary Layer Wind Tunnel at the 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14:paraId="79E45286" w14:textId="77777777" w:rsidR="005267A2" w:rsidRPr="00320EC3" w:rsidRDefault="005267A2" w:rsidP="005267A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Rensselaer Polytechnic Institute</w:t>
            </w:r>
            <w:r w:rsidRPr="00320EC3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14:paraId="413A6FEB" w14:textId="77777777" w:rsidR="005267A2" w:rsidRPr="00320EC3" w:rsidRDefault="005267A2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F414D01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57E73441" w14:textId="77777777" w:rsidTr="00442BE8">
        <w:tc>
          <w:tcPr>
            <w:tcW w:w="1615" w:type="dxa"/>
          </w:tcPr>
          <w:p w14:paraId="41843F33" w14:textId="5142E78A" w:rsidR="00F83BAC" w:rsidRPr="00320EC3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10: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15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-10:</w:t>
            </w:r>
            <w:r w:rsidR="00622A1C" w:rsidRPr="00320EC3">
              <w:rPr>
                <w:rFonts w:asciiTheme="majorHAnsi" w:hAnsiTheme="majorHAnsi"/>
                <w:sz w:val="20"/>
                <w:szCs w:val="20"/>
              </w:rPr>
              <w:t>30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0979572E" w14:textId="628CCD81" w:rsidR="00310F73" w:rsidRPr="00320EC3" w:rsidRDefault="00D44470" w:rsidP="00310F7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Daleen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Torres Burgos</w:t>
            </w:r>
          </w:p>
          <w:p w14:paraId="4194B04E" w14:textId="648C96AE" w:rsidR="00D44470" w:rsidRPr="00320EC3" w:rsidRDefault="00D44470" w:rsidP="00D44470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Higher-Order Turbulence and its Effects on Structural Loads and Response: A Study on Experimental Equivalence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59B3185D" w14:textId="77777777" w:rsidR="005267A2" w:rsidRPr="00320EC3" w:rsidRDefault="005267A2" w:rsidP="005267A2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NHERI Boundary Layer Wind Tunnel at the University of Florida</w:t>
            </w:r>
          </w:p>
          <w:p w14:paraId="418CF6DC" w14:textId="001134DF" w:rsidR="00964221" w:rsidRPr="00320EC3" w:rsidRDefault="005267A2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University of Puerto Rico Mayagüez</w:t>
            </w:r>
          </w:p>
        </w:tc>
      </w:tr>
      <w:tr w:rsidR="00F83BAC" w:rsidRPr="00320EC3" w14:paraId="25640B6E" w14:textId="77777777" w:rsidTr="00442BE8">
        <w:tc>
          <w:tcPr>
            <w:tcW w:w="1615" w:type="dxa"/>
          </w:tcPr>
          <w:p w14:paraId="5BCC95C0" w14:textId="4DE86093" w:rsidR="00F83BAC" w:rsidRPr="00320EC3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10:</w:t>
            </w:r>
            <w:r w:rsidR="00842312">
              <w:rPr>
                <w:rFonts w:asciiTheme="majorHAnsi" w:hAnsiTheme="majorHAnsi"/>
                <w:sz w:val="20"/>
                <w:szCs w:val="20"/>
              </w:rPr>
              <w:t>30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</w:t>
            </w:r>
            <w:r w:rsidR="00842312">
              <w:rPr>
                <w:rFonts w:asciiTheme="majorHAnsi" w:hAnsiTheme="majorHAnsi"/>
                <w:sz w:val="20"/>
                <w:szCs w:val="20"/>
              </w:rPr>
              <w:t>0:45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5299D56B" w14:textId="6D597F40" w:rsidR="00F83BAC" w:rsidRPr="00320EC3" w:rsidRDefault="00D44470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Borakan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Haller</w:t>
            </w:r>
          </w:p>
          <w:p w14:paraId="729D4E92" w14:textId="618CF215" w:rsidR="00F83BAC" w:rsidRPr="00320EC3" w:rsidRDefault="00D44470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320EC3">
              <w:rPr>
                <w:rFonts w:asciiTheme="majorHAnsi" w:hAnsiTheme="majorHAnsi"/>
                <w:i/>
                <w:sz w:val="20"/>
                <w:szCs w:val="20"/>
              </w:rPr>
              <w:t>Project Sentinel</w:t>
            </w:r>
          </w:p>
          <w:p w14:paraId="440B3146" w14:textId="49878974" w:rsidR="005267A2" w:rsidRPr="00320EC3" w:rsidRDefault="005267A2" w:rsidP="005267A2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NHERI Boundary Layer Wind Tunnel at the University of Florida</w:t>
            </w:r>
          </w:p>
          <w:p w14:paraId="6FB0FA3C" w14:textId="720A403F" w:rsidR="00413D0D" w:rsidRPr="00320EC3" w:rsidRDefault="00413D0D" w:rsidP="005267A2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Purdue University</w:t>
            </w:r>
          </w:p>
          <w:p w14:paraId="76F80EFE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42312" w:rsidRPr="00320EC3" w14:paraId="507E0C9B" w14:textId="77777777" w:rsidTr="00442BE8">
        <w:tc>
          <w:tcPr>
            <w:tcW w:w="1615" w:type="dxa"/>
          </w:tcPr>
          <w:p w14:paraId="718415CF" w14:textId="08807027" w:rsidR="00842312" w:rsidRPr="00320EC3" w:rsidRDefault="00842312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10:45-11:00am</w:t>
            </w:r>
          </w:p>
        </w:tc>
        <w:tc>
          <w:tcPr>
            <w:tcW w:w="7735" w:type="dxa"/>
            <w:gridSpan w:val="2"/>
          </w:tcPr>
          <w:p w14:paraId="73459BFC" w14:textId="5A4453B2" w:rsidR="00842312" w:rsidRPr="00320EC3" w:rsidRDefault="00842312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Break</w:t>
            </w:r>
          </w:p>
        </w:tc>
      </w:tr>
      <w:tr w:rsidR="00F83BAC" w:rsidRPr="00320EC3" w14:paraId="67C97836" w14:textId="77777777" w:rsidTr="00442BE8">
        <w:tc>
          <w:tcPr>
            <w:tcW w:w="1615" w:type="dxa"/>
          </w:tcPr>
          <w:p w14:paraId="0A1736D5" w14:textId="691D99E1" w:rsidR="00F83BAC" w:rsidRPr="00320EC3" w:rsidRDefault="002E0EBF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11:00</w:t>
            </w:r>
            <w:r w:rsidR="00497A93" w:rsidRPr="00320EC3">
              <w:rPr>
                <w:rFonts w:asciiTheme="majorHAnsi" w:hAnsiTheme="majorHAnsi"/>
                <w:sz w:val="20"/>
                <w:szCs w:val="20"/>
              </w:rPr>
              <w:t>-11:</w:t>
            </w:r>
            <w:r>
              <w:rPr>
                <w:rFonts w:asciiTheme="majorHAnsi" w:hAnsiTheme="majorHAnsi"/>
                <w:sz w:val="20"/>
                <w:szCs w:val="20"/>
              </w:rPr>
              <w:t>15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379F41E0" w14:textId="4AD9099B" w:rsidR="00F83BAC" w:rsidRPr="00320EC3" w:rsidRDefault="00622A1C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Daniel Coble</w:t>
            </w:r>
          </w:p>
          <w:p w14:paraId="75AC3A1B" w14:textId="77777777" w:rsidR="00622A1C" w:rsidRPr="00320EC3" w:rsidRDefault="00622A1C" w:rsidP="00622A1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Deep Learning-based Friction Modeling of Dry Interfaces for Structural Dampers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 </w:t>
            </w:r>
          </w:p>
          <w:p w14:paraId="13261427" w14:textId="77777777" w:rsidR="00804047" w:rsidRPr="00804047" w:rsidRDefault="00804047" w:rsidP="0080404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04047">
              <w:rPr>
                <w:rFonts w:asciiTheme="majorHAnsi" w:hAnsiTheme="majorHAnsi" w:cstheme="majorHAnsi"/>
                <w:color w:val="201F1E"/>
                <w:sz w:val="20"/>
                <w:szCs w:val="20"/>
                <w:shd w:val="clear" w:color="auto" w:fill="FFFFFF"/>
              </w:rPr>
              <w:t>NHERI Real-Time Multi-Directional Hybrid Simulation Experimental Facility at Lehigh University</w:t>
            </w:r>
          </w:p>
          <w:p w14:paraId="21833A1A" w14:textId="437A97BA" w:rsidR="00413D0D" w:rsidRPr="00320EC3" w:rsidRDefault="00413D0D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University of South Carolina</w:t>
            </w:r>
          </w:p>
          <w:p w14:paraId="1D4E8177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452F6D12" w14:textId="77777777" w:rsidTr="00442BE8">
        <w:tc>
          <w:tcPr>
            <w:tcW w:w="1615" w:type="dxa"/>
          </w:tcPr>
          <w:p w14:paraId="3715A27C" w14:textId="1E442601" w:rsidR="00F83BAC" w:rsidRPr="00320EC3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</w:t>
            </w:r>
            <w:r w:rsidR="005267A2" w:rsidRPr="00320EC3">
              <w:rPr>
                <w:rFonts w:asciiTheme="majorHAnsi" w:hAnsiTheme="majorHAnsi"/>
                <w:sz w:val="20"/>
                <w:szCs w:val="20"/>
              </w:rPr>
              <w:t>1:</w:t>
            </w:r>
            <w:r w:rsidR="002E0EBF">
              <w:rPr>
                <w:rFonts w:asciiTheme="majorHAnsi" w:hAnsiTheme="majorHAnsi"/>
                <w:sz w:val="20"/>
                <w:szCs w:val="20"/>
              </w:rPr>
              <w:t>15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-11:</w:t>
            </w:r>
            <w:r w:rsidR="002E0EBF">
              <w:rPr>
                <w:rFonts w:asciiTheme="majorHAnsi" w:hAnsiTheme="majorHAnsi"/>
                <w:sz w:val="20"/>
                <w:szCs w:val="20"/>
              </w:rPr>
              <w:t>30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14:paraId="540733FB" w14:textId="77E238F2" w:rsidR="00F83BAC" w:rsidRPr="00320EC3" w:rsidRDefault="00622A1C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Eiry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Román Cardona</w:t>
            </w:r>
          </w:p>
          <w:p w14:paraId="762F2B64" w14:textId="1EFE4B73" w:rsidR="00622A1C" w:rsidRPr="00320EC3" w:rsidRDefault="00622A1C" w:rsidP="00622A1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Characterization Test of Pressurized Sand Damper Using the </w:t>
            </w:r>
            <w:proofErr w:type="spellStart"/>
            <w:r w:rsidRPr="00320EC3">
              <w:rPr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Bouc</w:t>
            </w:r>
            <w:proofErr w:type="spellEnd"/>
            <w:r w:rsidRPr="00320EC3">
              <w:rPr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  <w:shd w:val="clear" w:color="auto" w:fill="FFFFFF"/>
              </w:rPr>
              <w:t>-Wen Model</w:t>
            </w:r>
          </w:p>
          <w:p w14:paraId="66FFED6A" w14:textId="77777777" w:rsidR="00804047" w:rsidRPr="00804047" w:rsidRDefault="00804047" w:rsidP="0080404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04047">
              <w:rPr>
                <w:rFonts w:asciiTheme="majorHAnsi" w:hAnsiTheme="majorHAnsi" w:cstheme="majorHAnsi"/>
                <w:color w:val="201F1E"/>
                <w:sz w:val="20"/>
                <w:szCs w:val="20"/>
                <w:shd w:val="clear" w:color="auto" w:fill="FFFFFF"/>
              </w:rPr>
              <w:t>NHERI Real-Time Multi-Directional Hybrid Simulation Experimental Facility at Lehigh University</w:t>
            </w:r>
          </w:p>
          <w:p w14:paraId="48221672" w14:textId="5EC3DFD7" w:rsidR="005267A2" w:rsidRPr="00320EC3" w:rsidRDefault="005267A2" w:rsidP="00622A1C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University of Puerto Rico Mayagüez</w:t>
            </w:r>
          </w:p>
          <w:p w14:paraId="4A309776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10A1A83B" w14:textId="77777777" w:rsidTr="00442BE8">
        <w:tc>
          <w:tcPr>
            <w:tcW w:w="1615" w:type="dxa"/>
          </w:tcPr>
          <w:p w14:paraId="47783843" w14:textId="39893BA9" w:rsidR="00F83BAC" w:rsidRPr="00320EC3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11:</w:t>
            </w:r>
            <w:r w:rsidR="002E0EBF">
              <w:rPr>
                <w:rFonts w:asciiTheme="majorHAnsi" w:hAnsiTheme="majorHAnsi"/>
                <w:sz w:val="20"/>
                <w:szCs w:val="20"/>
              </w:rPr>
              <w:t>30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</w:t>
            </w:r>
            <w:r w:rsidR="005267A2" w:rsidRPr="00320EC3">
              <w:rPr>
                <w:rFonts w:asciiTheme="majorHAnsi" w:hAnsiTheme="majorHAnsi"/>
                <w:sz w:val="20"/>
                <w:szCs w:val="20"/>
              </w:rPr>
              <w:t>1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:</w:t>
            </w:r>
            <w:r w:rsidR="002E0EBF">
              <w:rPr>
                <w:rFonts w:asciiTheme="majorHAnsi" w:hAnsiTheme="majorHAnsi"/>
                <w:sz w:val="20"/>
                <w:szCs w:val="20"/>
              </w:rPr>
              <w:t>45</w:t>
            </w:r>
            <w:r w:rsidR="005267A2" w:rsidRPr="00320EC3">
              <w:rPr>
                <w:rFonts w:asciiTheme="majorHAnsi" w:hAnsiTheme="majorHAnsi"/>
                <w:sz w:val="20"/>
                <w:szCs w:val="20"/>
              </w:rPr>
              <w:t>a</w:t>
            </w:r>
            <w:r w:rsidR="00F83BAC" w:rsidRPr="00320EC3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735" w:type="dxa"/>
            <w:gridSpan w:val="2"/>
          </w:tcPr>
          <w:p w14:paraId="6A132B51" w14:textId="012E7B53" w:rsidR="00F83BAC" w:rsidRPr="00320EC3" w:rsidRDefault="005267A2" w:rsidP="000503D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Josué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Dieppa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Ortiz</w:t>
            </w:r>
          </w:p>
          <w:p w14:paraId="3623CA9A" w14:textId="77777777" w:rsidR="00622A1C" w:rsidRPr="00320EC3" w:rsidRDefault="00622A1C" w:rsidP="00622A1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Assessment of Pressurized Sand Dampers Impact in a Structural System Using Hybrid Simulations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color w:val="000000"/>
                <w:sz w:val="20"/>
                <w:szCs w:val="20"/>
              </w:rPr>
              <w:t> </w:t>
            </w:r>
          </w:p>
          <w:p w14:paraId="0343F8B8" w14:textId="77777777" w:rsidR="00804047" w:rsidRPr="00804047" w:rsidRDefault="00804047" w:rsidP="0080404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04047">
              <w:rPr>
                <w:rFonts w:asciiTheme="majorHAnsi" w:hAnsiTheme="majorHAnsi" w:cstheme="majorHAnsi"/>
                <w:color w:val="201F1E"/>
                <w:sz w:val="20"/>
                <w:szCs w:val="20"/>
                <w:shd w:val="clear" w:color="auto" w:fill="FFFFFF"/>
              </w:rPr>
              <w:t>NHERI Real-Time Multi-Directional Hybrid Simulation Experimental Facility at Lehigh University</w:t>
            </w:r>
          </w:p>
          <w:p w14:paraId="2B7DC1C8" w14:textId="7B8575BF" w:rsidR="00413D0D" w:rsidRPr="00320EC3" w:rsidRDefault="00413D0D" w:rsidP="00622A1C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University of Puerto Rico Mayagüez</w:t>
            </w:r>
          </w:p>
          <w:p w14:paraId="4B68DAE0" w14:textId="77777777" w:rsidR="00964221" w:rsidRPr="00320EC3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267A2" w:rsidRPr="00320EC3" w14:paraId="337E0116" w14:textId="77777777" w:rsidTr="00442BE8">
        <w:tc>
          <w:tcPr>
            <w:tcW w:w="1615" w:type="dxa"/>
          </w:tcPr>
          <w:p w14:paraId="38C37709" w14:textId="1B2CC03F" w:rsidR="005267A2" w:rsidRPr="00320EC3" w:rsidRDefault="005267A2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11:</w:t>
            </w:r>
            <w:r w:rsidR="002E0EBF">
              <w:rPr>
                <w:rFonts w:asciiTheme="majorHAnsi" w:hAnsiTheme="majorHAnsi"/>
                <w:sz w:val="20"/>
                <w:szCs w:val="20"/>
              </w:rPr>
              <w:t xml:space="preserve">45am 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-1</w:t>
            </w:r>
            <w:r w:rsidR="002E0EBF">
              <w:rPr>
                <w:rFonts w:asciiTheme="majorHAnsi" w:hAnsiTheme="majorHAnsi"/>
                <w:sz w:val="20"/>
                <w:szCs w:val="20"/>
              </w:rPr>
              <w:t>2:00p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735" w:type="dxa"/>
            <w:gridSpan w:val="2"/>
          </w:tcPr>
          <w:p w14:paraId="2449BFDA" w14:textId="27500AAD" w:rsidR="005267A2" w:rsidRPr="00320EC3" w:rsidRDefault="005267A2" w:rsidP="005267A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Demetra Jamie </w:t>
            </w: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Karras</w:t>
            </w:r>
            <w:proofErr w:type="spellEnd"/>
          </w:p>
          <w:p w14:paraId="10C685F6" w14:textId="77777777" w:rsidR="005267A2" w:rsidRPr="00320EC3" w:rsidRDefault="005267A2" w:rsidP="005267A2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3D Model of a Concentrically Braced Frame for Real-Time Hybrid Simulation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2D0BB545" w14:textId="4A03102E" w:rsidR="005267A2" w:rsidRPr="00320EC3" w:rsidRDefault="005267A2" w:rsidP="005267A2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  <w:p w14:paraId="72908ED9" w14:textId="0C24FA93" w:rsidR="00413D0D" w:rsidRPr="00320EC3" w:rsidRDefault="00413D0D" w:rsidP="005267A2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Wake Forest University</w:t>
            </w:r>
          </w:p>
          <w:p w14:paraId="3DBA69EA" w14:textId="77777777" w:rsidR="005267A2" w:rsidRPr="00320EC3" w:rsidRDefault="005267A2" w:rsidP="000503D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E66322" w:rsidRPr="00320EC3" w14:paraId="674265FC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24BFA5A5" w14:textId="77777777" w:rsidR="00E66322" w:rsidRPr="00320EC3" w:rsidRDefault="00191F2F" w:rsidP="00191F2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Networking Lunch </w:t>
            </w:r>
          </w:p>
        </w:tc>
      </w:tr>
      <w:tr w:rsidR="00E50CDF" w:rsidRPr="00320EC3" w14:paraId="77C60B43" w14:textId="77777777" w:rsidTr="00442BE8">
        <w:tc>
          <w:tcPr>
            <w:tcW w:w="1615" w:type="dxa"/>
          </w:tcPr>
          <w:p w14:paraId="794F537A" w14:textId="0B45719A" w:rsidR="00E50CDF" w:rsidRPr="00320EC3" w:rsidRDefault="00B23E4D" w:rsidP="00D76DF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12:0</w:t>
            </w:r>
            <w:r w:rsidR="00497A93" w:rsidRPr="00320EC3">
              <w:rPr>
                <w:rFonts w:asciiTheme="majorHAnsi" w:hAnsiTheme="majorHAnsi"/>
                <w:sz w:val="20"/>
                <w:szCs w:val="20"/>
              </w:rPr>
              <w:t>0-1: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00</w:t>
            </w:r>
            <w:r w:rsidR="00497A93" w:rsidRPr="00320EC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860" w:type="dxa"/>
          </w:tcPr>
          <w:p w14:paraId="734274D7" w14:textId="0221A9D5" w:rsidR="00E50CDF" w:rsidRPr="00320EC3" w:rsidRDefault="005C6359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Networking </w:t>
            </w:r>
            <w:r w:rsidR="00191F2F" w:rsidRPr="00320EC3">
              <w:rPr>
                <w:rFonts w:asciiTheme="majorHAnsi" w:hAnsiTheme="majorHAnsi"/>
                <w:sz w:val="20"/>
                <w:szCs w:val="20"/>
              </w:rPr>
              <w:t>Lunch</w:t>
            </w:r>
          </w:p>
          <w:p w14:paraId="57895051" w14:textId="77777777" w:rsidR="00497A93" w:rsidRPr="00320EC3" w:rsidRDefault="00497A93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14:paraId="49DB2923" w14:textId="11DA5F85" w:rsidR="00E50CDF" w:rsidRPr="00320EC3" w:rsidRDefault="00622A1C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Commons Caf</w:t>
            </w:r>
            <w:r w:rsidR="007D30AF">
              <w:rPr>
                <w:rFonts w:asciiTheme="majorHAnsi" w:hAnsiTheme="majorHAnsi"/>
                <w:sz w:val="20"/>
                <w:szCs w:val="20"/>
              </w:rPr>
              <w:t>é</w:t>
            </w:r>
          </w:p>
        </w:tc>
      </w:tr>
      <w:tr w:rsidR="00D76DFE" w:rsidRPr="00320EC3" w14:paraId="53C2296E" w14:textId="77777777" w:rsidTr="006A5E99">
        <w:tc>
          <w:tcPr>
            <w:tcW w:w="9350" w:type="dxa"/>
            <w:gridSpan w:val="3"/>
            <w:shd w:val="clear" w:color="auto" w:fill="70AD47" w:themeFill="accent6"/>
          </w:tcPr>
          <w:p w14:paraId="03AB0A98" w14:textId="255C8EFE" w:rsidR="00D76DFE" w:rsidRPr="00320EC3" w:rsidRDefault="00382AD0" w:rsidP="00D76D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TBA</w:t>
            </w:r>
          </w:p>
        </w:tc>
      </w:tr>
      <w:tr w:rsidR="006B02EA" w:rsidRPr="00320EC3" w14:paraId="21685EC0" w14:textId="77777777" w:rsidTr="00777250">
        <w:tc>
          <w:tcPr>
            <w:tcW w:w="1615" w:type="dxa"/>
          </w:tcPr>
          <w:p w14:paraId="5ABC5459" w14:textId="02BFC490" w:rsidR="006B02EA" w:rsidRPr="00320EC3" w:rsidRDefault="006B02EA" w:rsidP="00D76DFE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1: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00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2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: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0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735" w:type="dxa"/>
            <w:gridSpan w:val="2"/>
          </w:tcPr>
          <w:p w14:paraId="05FCD00C" w14:textId="4E487A6D" w:rsidR="006B02EA" w:rsidRPr="00320EC3" w:rsidRDefault="00382AD0" w:rsidP="00D76DF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TBA</w:t>
            </w:r>
          </w:p>
          <w:p w14:paraId="4EC61D8C" w14:textId="77777777" w:rsidR="006B02EA" w:rsidRPr="00320EC3" w:rsidRDefault="006B02EA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322" w:rsidRPr="00320EC3" w14:paraId="0D5A0FE4" w14:textId="77777777" w:rsidTr="00E17995">
        <w:tc>
          <w:tcPr>
            <w:tcW w:w="9350" w:type="dxa"/>
            <w:gridSpan w:val="3"/>
            <w:shd w:val="clear" w:color="auto" w:fill="ED7D31" w:themeFill="accent2"/>
          </w:tcPr>
          <w:p w14:paraId="3C07ABE4" w14:textId="4884685C" w:rsidR="00E66322" w:rsidRPr="00320EC3" w:rsidRDefault="00191F2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Resea</w:t>
            </w:r>
            <w:r w:rsidR="00964221" w:rsidRPr="00320EC3">
              <w:rPr>
                <w:rFonts w:asciiTheme="majorHAnsi" w:hAnsiTheme="majorHAnsi"/>
                <w:sz w:val="20"/>
                <w:szCs w:val="20"/>
              </w:rPr>
              <w:t>rch Poster Presentations</w:t>
            </w:r>
          </w:p>
        </w:tc>
      </w:tr>
      <w:tr w:rsidR="00E50CDF" w:rsidRPr="00320EC3" w14:paraId="6BC58F03" w14:textId="77777777" w:rsidTr="00442BE8">
        <w:tc>
          <w:tcPr>
            <w:tcW w:w="1615" w:type="dxa"/>
          </w:tcPr>
          <w:p w14:paraId="53204AEF" w14:textId="747ECF54" w:rsidR="00E50CDF" w:rsidRPr="00320EC3" w:rsidRDefault="00413D0D" w:rsidP="00E17995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2</w:t>
            </w:r>
            <w:r w:rsidR="00497A93" w:rsidRPr="00320EC3">
              <w:rPr>
                <w:rFonts w:asciiTheme="majorHAnsi" w:hAnsiTheme="majorHAnsi"/>
                <w:sz w:val="20"/>
                <w:szCs w:val="20"/>
              </w:rPr>
              <w:t>: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0</w:t>
            </w:r>
            <w:r w:rsidR="007068B7" w:rsidRPr="00320EC3">
              <w:rPr>
                <w:rFonts w:asciiTheme="majorHAnsi" w:hAnsiTheme="majorHAnsi"/>
                <w:sz w:val="20"/>
                <w:szCs w:val="20"/>
              </w:rPr>
              <w:t>0-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3</w:t>
            </w:r>
            <w:r w:rsidR="007068B7" w:rsidRPr="00320EC3">
              <w:rPr>
                <w:rFonts w:asciiTheme="majorHAnsi" w:hAnsiTheme="majorHAnsi"/>
                <w:sz w:val="20"/>
                <w:szCs w:val="20"/>
              </w:rPr>
              <w:t>: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0</w:t>
            </w:r>
            <w:r w:rsidR="00497A93" w:rsidRPr="00320EC3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860" w:type="dxa"/>
          </w:tcPr>
          <w:p w14:paraId="18E79A01" w14:textId="500B38A4" w:rsidR="00E50CDF" w:rsidRPr="00320EC3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Research Poster Presentations</w:t>
            </w:r>
            <w:r w:rsidR="00B4646E">
              <w:rPr>
                <w:rFonts w:asciiTheme="majorHAnsi" w:hAnsiTheme="majorHAnsi"/>
                <w:sz w:val="20"/>
                <w:szCs w:val="20"/>
              </w:rPr>
              <w:t xml:space="preserve"> from </w:t>
            </w:r>
            <w:proofErr w:type="spellStart"/>
            <w:r w:rsidR="00B4646E">
              <w:rPr>
                <w:rFonts w:asciiTheme="majorHAnsi" w:hAnsiTheme="majorHAnsi"/>
                <w:sz w:val="20"/>
                <w:szCs w:val="20"/>
              </w:rPr>
              <w:t>SimCenter</w:t>
            </w:r>
            <w:proofErr w:type="spellEnd"/>
            <w:r w:rsidR="00B4646E">
              <w:rPr>
                <w:rFonts w:asciiTheme="majorHAnsi" w:hAnsiTheme="majorHAnsi"/>
                <w:sz w:val="20"/>
                <w:szCs w:val="20"/>
              </w:rPr>
              <w:t>, Center for Geotechnical Modeling, Large High Performance Outdoor Shake Table, O.H. Hinsdale Wave Research Laboratory, and RAPID interns.</w:t>
            </w:r>
          </w:p>
          <w:p w14:paraId="080BD06A" w14:textId="77777777" w:rsidR="004E203F" w:rsidRPr="00320EC3" w:rsidRDefault="004E203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14:paraId="484720E3" w14:textId="5C1B9C4B" w:rsidR="00E50CDF" w:rsidRPr="00320EC3" w:rsidRDefault="000C17E3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TACC</w:t>
            </w:r>
          </w:p>
        </w:tc>
      </w:tr>
      <w:tr w:rsidR="00E66322" w:rsidRPr="00320EC3" w14:paraId="13AC8BD0" w14:textId="77777777" w:rsidTr="00E17995">
        <w:tc>
          <w:tcPr>
            <w:tcW w:w="9350" w:type="dxa"/>
            <w:gridSpan w:val="3"/>
            <w:shd w:val="clear" w:color="auto" w:fill="ED7D31" w:themeFill="accent2"/>
          </w:tcPr>
          <w:p w14:paraId="150C4B2C" w14:textId="644BE3D8" w:rsidR="00E66322" w:rsidRPr="00320EC3" w:rsidRDefault="001B3DBE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REU Student Presentations</w:t>
            </w:r>
          </w:p>
        </w:tc>
      </w:tr>
      <w:tr w:rsidR="00F83BAC" w:rsidRPr="00320EC3" w14:paraId="66EFF08C" w14:textId="77777777" w:rsidTr="00442BE8">
        <w:tc>
          <w:tcPr>
            <w:tcW w:w="1615" w:type="dxa"/>
          </w:tcPr>
          <w:p w14:paraId="5D7C6036" w14:textId="7B256330" w:rsidR="00F83BAC" w:rsidRPr="00320EC3" w:rsidRDefault="00413D0D" w:rsidP="007068B7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3:00-3:15pm</w:t>
            </w:r>
          </w:p>
        </w:tc>
        <w:tc>
          <w:tcPr>
            <w:tcW w:w="7735" w:type="dxa"/>
            <w:gridSpan w:val="2"/>
          </w:tcPr>
          <w:p w14:paraId="0783D38F" w14:textId="677DB1A3" w:rsidR="00F83BAC" w:rsidRPr="00320EC3" w:rsidRDefault="00320EC3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Tobe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Onyekwelu</w:t>
            </w:r>
            <w:proofErr w:type="spellEnd"/>
          </w:p>
          <w:p w14:paraId="17968E29" w14:textId="07563835" w:rsidR="00320EC3" w:rsidRPr="00320EC3" w:rsidRDefault="00320EC3" w:rsidP="00320EC3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color w:val="201F1E"/>
                <w:sz w:val="20"/>
                <w:szCs w:val="20"/>
              </w:rPr>
              <w:t>Noninvasive Subsurface Modeling with Python Programming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color w:val="201F1E"/>
                <w:sz w:val="20"/>
                <w:szCs w:val="20"/>
              </w:rPr>
              <w:t> </w:t>
            </w:r>
          </w:p>
          <w:p w14:paraId="2DF6EDF4" w14:textId="77777777" w:rsidR="00C2580A" w:rsidRDefault="00C2580A" w:rsidP="00C2580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Large Mobile Shakers at the University of Texas at Austin</w:t>
            </w:r>
          </w:p>
          <w:p w14:paraId="13B8EB44" w14:textId="09F205A8" w:rsidR="00320EC3" w:rsidRPr="00320EC3" w:rsidRDefault="00320EC3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Howard University</w:t>
            </w:r>
          </w:p>
          <w:p w14:paraId="732B808F" w14:textId="77777777" w:rsidR="00964221" w:rsidRPr="00320EC3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240241E8" w14:textId="77777777" w:rsidTr="00442BE8">
        <w:tc>
          <w:tcPr>
            <w:tcW w:w="1615" w:type="dxa"/>
          </w:tcPr>
          <w:p w14:paraId="1DEC1BC7" w14:textId="4362CF64" w:rsidR="00F83BAC" w:rsidRPr="00320EC3" w:rsidRDefault="00413D0D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3:15-3:30pm</w:t>
            </w:r>
          </w:p>
        </w:tc>
        <w:tc>
          <w:tcPr>
            <w:tcW w:w="7735" w:type="dxa"/>
            <w:gridSpan w:val="2"/>
          </w:tcPr>
          <w:p w14:paraId="05F270DF" w14:textId="35E4EC3C" w:rsidR="00F83BAC" w:rsidRPr="00320EC3" w:rsidRDefault="00320EC3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Sabrina </w:t>
            </w: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Talghader</w:t>
            </w:r>
            <w:proofErr w:type="spellEnd"/>
          </w:p>
          <w:p w14:paraId="4165ED6E" w14:textId="77777777" w:rsidR="00320EC3" w:rsidRPr="00320EC3" w:rsidRDefault="00320EC3" w:rsidP="00320EC3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Noninvasive Subsurface Imaging of Sinkholes Using HVSR Measurements</w:t>
            </w:r>
            <w:r w:rsidRPr="00320EC3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4FE20C19" w14:textId="77777777" w:rsidR="00C2580A" w:rsidRDefault="00C2580A" w:rsidP="00C2580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Large Mobile Shakers at the University of Texas at Austin</w:t>
            </w:r>
          </w:p>
          <w:p w14:paraId="1A419942" w14:textId="245D517B" w:rsidR="00320EC3" w:rsidRPr="00320EC3" w:rsidRDefault="00320EC3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Rice University</w:t>
            </w:r>
          </w:p>
          <w:p w14:paraId="354B477C" w14:textId="77777777" w:rsidR="00964221" w:rsidRPr="00320EC3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23E4D" w:rsidRPr="00320EC3" w14:paraId="55F4F0D5" w14:textId="77777777" w:rsidTr="00442BE8">
        <w:tc>
          <w:tcPr>
            <w:tcW w:w="1615" w:type="dxa"/>
          </w:tcPr>
          <w:p w14:paraId="05A71D4D" w14:textId="4A0358F6" w:rsidR="00B23E4D" w:rsidRPr="00320EC3" w:rsidRDefault="00B23E4D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3: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3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0-3:4</w:t>
            </w:r>
            <w:r w:rsidR="00413D0D" w:rsidRPr="00320EC3">
              <w:rPr>
                <w:rFonts w:asciiTheme="majorHAnsi" w:hAnsiTheme="majorHAnsi"/>
                <w:sz w:val="20"/>
                <w:szCs w:val="20"/>
              </w:rPr>
              <w:t>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735" w:type="dxa"/>
            <w:gridSpan w:val="2"/>
          </w:tcPr>
          <w:p w14:paraId="771BD967" w14:textId="46B3D1FC" w:rsidR="00B23E4D" w:rsidRPr="00320EC3" w:rsidRDefault="00320EC3" w:rsidP="00B23E4D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>Daynen</w:t>
            </w:r>
            <w:proofErr w:type="spellEnd"/>
            <w:r w:rsidRPr="00320EC3">
              <w:rPr>
                <w:rFonts w:asciiTheme="majorHAnsi" w:hAnsiTheme="majorHAnsi"/>
                <w:b/>
                <w:sz w:val="20"/>
                <w:szCs w:val="20"/>
              </w:rPr>
              <w:t xml:space="preserve"> Clouse</w:t>
            </w:r>
          </w:p>
          <w:p w14:paraId="02703ABC" w14:textId="010D49FB" w:rsidR="00B23E4D" w:rsidRPr="00C2580A" w:rsidRDefault="00320EC3" w:rsidP="00B23E4D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C2580A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Using </w:t>
            </w:r>
            <w:proofErr w:type="spellStart"/>
            <w:r w:rsidRPr="00C2580A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Paraview</w:t>
            </w:r>
            <w:proofErr w:type="spellEnd"/>
            <w:r w:rsidRPr="00C2580A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for Non-Invasive Subsurface Modeling of Anomalies in Newberry, Florida</w:t>
            </w:r>
          </w:p>
          <w:p w14:paraId="4D067D46" w14:textId="7E3C0EB5" w:rsidR="00C2580A" w:rsidRDefault="00C2580A" w:rsidP="00C2580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Large Mobile Shakers at the University of Texas at Austin</w:t>
            </w:r>
          </w:p>
          <w:p w14:paraId="77741310" w14:textId="26356E23" w:rsidR="00320EC3" w:rsidRPr="00320EC3" w:rsidRDefault="00320EC3" w:rsidP="00B23E4D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lastRenderedPageBreak/>
              <w:t>Montana State University</w:t>
            </w:r>
          </w:p>
          <w:p w14:paraId="13F91706" w14:textId="77777777" w:rsidR="00B23E4D" w:rsidRPr="00320EC3" w:rsidRDefault="00B23E4D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A13EF" w:rsidRPr="00320EC3" w14:paraId="67A1B68D" w14:textId="77777777" w:rsidTr="00442BE8">
        <w:tc>
          <w:tcPr>
            <w:tcW w:w="1615" w:type="dxa"/>
          </w:tcPr>
          <w:p w14:paraId="471F4A3F" w14:textId="78FE1F45" w:rsidR="00AA13EF" w:rsidRPr="00320EC3" w:rsidRDefault="00AA13EF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3:45-4:00 pm</w:t>
            </w:r>
          </w:p>
        </w:tc>
        <w:tc>
          <w:tcPr>
            <w:tcW w:w="7735" w:type="dxa"/>
            <w:gridSpan w:val="2"/>
          </w:tcPr>
          <w:p w14:paraId="16702755" w14:textId="3A2EE6CD" w:rsidR="00AA13EF" w:rsidRPr="00320EC3" w:rsidRDefault="00AA13EF" w:rsidP="00B23E4D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Break</w:t>
            </w:r>
          </w:p>
        </w:tc>
      </w:tr>
      <w:tr w:rsidR="00F83BAC" w:rsidRPr="00320EC3" w14:paraId="0DAD24C7" w14:textId="77777777" w:rsidTr="00442BE8">
        <w:tc>
          <w:tcPr>
            <w:tcW w:w="1615" w:type="dxa"/>
          </w:tcPr>
          <w:p w14:paraId="30C8094D" w14:textId="45E6422E" w:rsidR="00F83BAC" w:rsidRPr="00320EC3" w:rsidRDefault="00AA13EF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4:00</w:t>
            </w:r>
            <w:r w:rsidR="006B02EA" w:rsidRPr="00320EC3">
              <w:rPr>
                <w:rFonts w:asciiTheme="majorHAnsi" w:hAnsiTheme="majorHAnsi"/>
                <w:sz w:val="20"/>
                <w:szCs w:val="20"/>
              </w:rPr>
              <w:t>-4:</w:t>
            </w:r>
            <w:r>
              <w:rPr>
                <w:rFonts w:asciiTheme="majorHAnsi" w:hAnsiTheme="majorHAnsi"/>
                <w:sz w:val="20"/>
                <w:szCs w:val="20"/>
              </w:rPr>
              <w:t>15</w:t>
            </w:r>
            <w:r w:rsidR="006B02EA" w:rsidRPr="00320EC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735" w:type="dxa"/>
            <w:gridSpan w:val="2"/>
          </w:tcPr>
          <w:p w14:paraId="0519945C" w14:textId="27603AA7" w:rsidR="00497A93" w:rsidRPr="00320EC3" w:rsidRDefault="00C2580A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Greg Gabriel</w:t>
            </w:r>
          </w:p>
          <w:p w14:paraId="142F4F85" w14:textId="77777777" w:rsidR="00C2580A" w:rsidRPr="00C2580A" w:rsidRDefault="00C2580A" w:rsidP="00C2580A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C2580A">
              <w:rPr>
                <w:rStyle w:val="normaltextrun"/>
                <w:rFonts w:asciiTheme="majorHAnsi" w:hAnsiTheme="majorHAnsi" w:cstheme="majorHAnsi"/>
                <w:i/>
                <w:iCs/>
                <w:sz w:val="20"/>
                <w:szCs w:val="20"/>
              </w:rPr>
              <w:t>Deriving Soil Constitutive Model Using AI on Undrained Soil Conditions</w:t>
            </w:r>
            <w:r w:rsidRPr="00C2580A">
              <w:rPr>
                <w:rStyle w:val="eop"/>
                <w:rFonts w:asciiTheme="majorHAnsi" w:hAnsiTheme="majorHAnsi" w:cstheme="majorHAnsi"/>
                <w:i/>
                <w:iCs/>
                <w:sz w:val="20"/>
                <w:szCs w:val="20"/>
              </w:rPr>
              <w:t> </w:t>
            </w:r>
          </w:p>
          <w:p w14:paraId="32B4BC09" w14:textId="21DB5C7D" w:rsidR="00497A93" w:rsidRDefault="00C2580A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DesignSafe at the University of Texas at Austin</w:t>
            </w:r>
          </w:p>
          <w:p w14:paraId="37C7EA4B" w14:textId="7BE52C24" w:rsidR="00C2580A" w:rsidRPr="00320EC3" w:rsidRDefault="00C2580A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the Pacific</w:t>
            </w:r>
          </w:p>
          <w:p w14:paraId="5A9E804E" w14:textId="77777777" w:rsidR="00964221" w:rsidRPr="00320EC3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7A93" w:rsidRPr="00320EC3" w14:paraId="6D250D78" w14:textId="77777777" w:rsidTr="00442BE8">
        <w:tc>
          <w:tcPr>
            <w:tcW w:w="1615" w:type="dxa"/>
          </w:tcPr>
          <w:p w14:paraId="4668A41C" w14:textId="40BBA64A" w:rsidR="00497A93" w:rsidRPr="00F81854" w:rsidRDefault="006B02EA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F81854">
              <w:rPr>
                <w:rFonts w:asciiTheme="majorHAnsi" w:hAnsiTheme="majorHAnsi"/>
                <w:sz w:val="20"/>
                <w:szCs w:val="20"/>
              </w:rPr>
              <w:t>4:</w:t>
            </w:r>
            <w:r w:rsidR="00AA13EF">
              <w:rPr>
                <w:rFonts w:asciiTheme="majorHAnsi" w:hAnsiTheme="majorHAnsi"/>
                <w:sz w:val="20"/>
                <w:szCs w:val="20"/>
              </w:rPr>
              <w:t>15</w:t>
            </w:r>
            <w:r w:rsidRPr="00F81854">
              <w:rPr>
                <w:rFonts w:asciiTheme="majorHAnsi" w:hAnsiTheme="majorHAnsi"/>
                <w:sz w:val="20"/>
                <w:szCs w:val="20"/>
              </w:rPr>
              <w:t>-4:</w:t>
            </w:r>
            <w:r w:rsidR="00AA13EF">
              <w:rPr>
                <w:rFonts w:asciiTheme="majorHAnsi" w:hAnsiTheme="majorHAnsi"/>
                <w:sz w:val="20"/>
                <w:szCs w:val="20"/>
              </w:rPr>
              <w:t>30</w:t>
            </w:r>
            <w:r w:rsidRPr="00F81854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735" w:type="dxa"/>
            <w:gridSpan w:val="2"/>
          </w:tcPr>
          <w:p w14:paraId="376C9A64" w14:textId="2E623B88" w:rsidR="00497A93" w:rsidRPr="00F81854" w:rsidRDefault="00C2580A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81854">
              <w:rPr>
                <w:rFonts w:asciiTheme="majorHAnsi" w:hAnsiTheme="majorHAnsi"/>
                <w:b/>
                <w:sz w:val="20"/>
                <w:szCs w:val="20"/>
              </w:rPr>
              <w:t xml:space="preserve">Dela </w:t>
            </w:r>
            <w:proofErr w:type="spellStart"/>
            <w:r w:rsidRPr="00F81854">
              <w:rPr>
                <w:rFonts w:asciiTheme="majorHAnsi" w:hAnsiTheme="majorHAnsi"/>
                <w:b/>
                <w:sz w:val="20"/>
                <w:szCs w:val="20"/>
              </w:rPr>
              <w:t>Houssou</w:t>
            </w:r>
            <w:proofErr w:type="spellEnd"/>
          </w:p>
          <w:p w14:paraId="5C6BCE76" w14:textId="11605F13" w:rsidR="00497A93" w:rsidRPr="00F81854" w:rsidRDefault="00C2580A" w:rsidP="00497A9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F81854">
              <w:rPr>
                <w:rFonts w:asciiTheme="majorHAnsi" w:hAnsiTheme="majorHAnsi"/>
                <w:i/>
                <w:sz w:val="20"/>
                <w:szCs w:val="20"/>
              </w:rPr>
              <w:t>Deriving Soil Constitutive Model Using AI on Drained Soil Conditions</w:t>
            </w:r>
          </w:p>
          <w:p w14:paraId="07B8461C" w14:textId="77777777" w:rsidR="00F81854" w:rsidRDefault="00F81854" w:rsidP="00F8185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DesignSafe at the University of Texas at Austin</w:t>
            </w:r>
          </w:p>
          <w:p w14:paraId="576C3473" w14:textId="77777777" w:rsidR="00497A93" w:rsidRPr="00F81854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7A93" w:rsidRPr="00320EC3" w14:paraId="4C72A6B0" w14:textId="77777777" w:rsidTr="00442BE8">
        <w:tc>
          <w:tcPr>
            <w:tcW w:w="1615" w:type="dxa"/>
          </w:tcPr>
          <w:p w14:paraId="4182B1CD" w14:textId="5B3A59DF" w:rsidR="00497A93" w:rsidRPr="00F81854" w:rsidRDefault="006B02EA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F81854">
              <w:rPr>
                <w:rFonts w:asciiTheme="majorHAnsi" w:hAnsiTheme="majorHAnsi"/>
                <w:sz w:val="20"/>
                <w:szCs w:val="20"/>
              </w:rPr>
              <w:t>4:</w:t>
            </w:r>
            <w:r w:rsidR="00AA13EF">
              <w:rPr>
                <w:rFonts w:asciiTheme="majorHAnsi" w:hAnsiTheme="majorHAnsi"/>
                <w:sz w:val="20"/>
                <w:szCs w:val="20"/>
              </w:rPr>
              <w:t>30</w:t>
            </w:r>
            <w:r w:rsidRPr="00F81854">
              <w:rPr>
                <w:rFonts w:asciiTheme="majorHAnsi" w:hAnsiTheme="majorHAnsi"/>
                <w:sz w:val="20"/>
                <w:szCs w:val="20"/>
              </w:rPr>
              <w:t>-4:</w:t>
            </w:r>
            <w:r w:rsidR="00AA13EF">
              <w:rPr>
                <w:rFonts w:asciiTheme="majorHAnsi" w:hAnsiTheme="majorHAnsi"/>
                <w:sz w:val="20"/>
                <w:szCs w:val="20"/>
              </w:rPr>
              <w:t>45</w:t>
            </w:r>
            <w:r w:rsidRPr="00F81854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735" w:type="dxa"/>
            <w:gridSpan w:val="2"/>
          </w:tcPr>
          <w:p w14:paraId="4DEBCD07" w14:textId="1F850F4F" w:rsidR="00497A93" w:rsidRPr="00F81854" w:rsidRDefault="00F81854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Joni McCawley</w:t>
            </w:r>
          </w:p>
          <w:p w14:paraId="3ED0C8FC" w14:textId="77777777" w:rsidR="00F81854" w:rsidRDefault="00F81854" w:rsidP="00F81854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Implementing Physics Constraints into Graph Network-based Simulator for Natural Hazard Predictions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465C3339" w14:textId="77777777" w:rsidR="00F81854" w:rsidRDefault="00F81854" w:rsidP="00F8185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DesignSafe at the University of Texas at Austin</w:t>
            </w:r>
          </w:p>
          <w:p w14:paraId="40B515AB" w14:textId="77777777" w:rsidR="00497A93" w:rsidRDefault="00F81854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Texas State University</w:t>
            </w:r>
          </w:p>
          <w:p w14:paraId="3978055E" w14:textId="7C6819DC" w:rsidR="00F81854" w:rsidRPr="00F81854" w:rsidRDefault="00F81854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04F" w:rsidRPr="00320EC3" w14:paraId="16E7F28B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21ECDD06" w14:textId="77777777" w:rsidR="0058404F" w:rsidRPr="00320EC3" w:rsidRDefault="004149CF" w:rsidP="0058404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Day’s </w:t>
            </w:r>
            <w:r w:rsidR="0058404F" w:rsidRPr="00320EC3">
              <w:rPr>
                <w:rFonts w:asciiTheme="majorHAnsi" w:hAnsiTheme="majorHAnsi"/>
                <w:sz w:val="20"/>
                <w:szCs w:val="20"/>
              </w:rPr>
              <w:t>Closing</w:t>
            </w:r>
          </w:p>
        </w:tc>
      </w:tr>
      <w:tr w:rsidR="0058404F" w:rsidRPr="00320EC3" w14:paraId="06084C16" w14:textId="77777777" w:rsidTr="00442BE8">
        <w:tc>
          <w:tcPr>
            <w:tcW w:w="1615" w:type="dxa"/>
          </w:tcPr>
          <w:p w14:paraId="5B507D49" w14:textId="74797349" w:rsidR="0058404F" w:rsidRPr="00320EC3" w:rsidRDefault="00AA13EF" w:rsidP="004149C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4:45-5:00pm</w:t>
            </w:r>
          </w:p>
        </w:tc>
        <w:tc>
          <w:tcPr>
            <w:tcW w:w="4860" w:type="dxa"/>
          </w:tcPr>
          <w:p w14:paraId="39E33B9A" w14:textId="6E025F60" w:rsidR="0058404F" w:rsidRPr="00320EC3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4E203F" w:rsidRPr="00320EC3">
              <w:rPr>
                <w:rFonts w:asciiTheme="majorHAnsi" w:hAnsiTheme="majorHAnsi"/>
                <w:sz w:val="20"/>
                <w:szCs w:val="20"/>
              </w:rPr>
              <w:t xml:space="preserve">Day 1 </w:t>
            </w:r>
            <w:r w:rsidR="00AA13EF">
              <w:rPr>
                <w:rFonts w:asciiTheme="majorHAnsi" w:hAnsiTheme="majorHAnsi"/>
                <w:sz w:val="20"/>
                <w:szCs w:val="20"/>
              </w:rPr>
              <w:t>Announcements</w:t>
            </w:r>
          </w:p>
        </w:tc>
        <w:tc>
          <w:tcPr>
            <w:tcW w:w="2875" w:type="dxa"/>
          </w:tcPr>
          <w:p w14:paraId="5D7253DE" w14:textId="420CE071" w:rsidR="0058404F" w:rsidRPr="00320EC3" w:rsidRDefault="000C17E3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TACC</w:t>
            </w:r>
          </w:p>
        </w:tc>
      </w:tr>
    </w:tbl>
    <w:p w14:paraId="075B92B5" w14:textId="77777777" w:rsidR="008B66D3" w:rsidRPr="00320EC3" w:rsidRDefault="008B66D3" w:rsidP="006E5CD7">
      <w:pPr>
        <w:jc w:val="center"/>
        <w:rPr>
          <w:rFonts w:asciiTheme="majorHAnsi" w:hAnsiTheme="majorHAnsi"/>
          <w:b/>
          <w:sz w:val="20"/>
          <w:szCs w:val="20"/>
        </w:rPr>
      </w:pPr>
    </w:p>
    <w:p w14:paraId="2210ECF8" w14:textId="77777777" w:rsidR="00156E59" w:rsidRPr="00156E59" w:rsidRDefault="008B66D3" w:rsidP="001D4A4A">
      <w:pPr>
        <w:jc w:val="center"/>
        <w:rPr>
          <w:rFonts w:asciiTheme="majorHAnsi" w:hAnsiTheme="majorHAnsi"/>
          <w:b/>
          <w:sz w:val="20"/>
          <w:szCs w:val="20"/>
        </w:rPr>
      </w:pPr>
      <w:r w:rsidRPr="00320EC3">
        <w:rPr>
          <w:rFonts w:asciiTheme="majorHAnsi" w:hAnsiTheme="majorHAnsi"/>
          <w:b/>
          <w:sz w:val="20"/>
          <w:szCs w:val="20"/>
        </w:rPr>
        <w:br w:type="page"/>
      </w:r>
      <w:r w:rsidR="00156E59" w:rsidRPr="00156E59">
        <w:rPr>
          <w:rFonts w:asciiTheme="majorHAnsi" w:hAnsiTheme="majorHAnsi"/>
          <w:b/>
          <w:sz w:val="20"/>
          <w:szCs w:val="20"/>
        </w:rPr>
        <w:lastRenderedPageBreak/>
        <w:t>NHERI Research Experiences for Undergraduates Research Symposium</w:t>
      </w:r>
    </w:p>
    <w:p w14:paraId="7E5FAA93" w14:textId="77777777" w:rsidR="00156E59" w:rsidRPr="00156E59" w:rsidRDefault="00156E59" w:rsidP="001D4A4A">
      <w:pPr>
        <w:jc w:val="center"/>
        <w:rPr>
          <w:rFonts w:asciiTheme="majorHAnsi" w:hAnsiTheme="majorHAnsi"/>
          <w:b/>
          <w:sz w:val="20"/>
          <w:szCs w:val="20"/>
        </w:rPr>
      </w:pPr>
    </w:p>
    <w:p w14:paraId="371FCA5B" w14:textId="77777777" w:rsidR="00156E59" w:rsidRPr="00156E59" w:rsidRDefault="00156E59" w:rsidP="001D4A4A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The University of Texas at Austin</w:t>
      </w:r>
    </w:p>
    <w:p w14:paraId="59A2CFC3" w14:textId="77777777" w:rsidR="00156E59" w:rsidRPr="00156E59" w:rsidRDefault="00156E59" w:rsidP="001D4A4A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Texas Advanced Computing Center, Room ROC 1.900</w:t>
      </w:r>
    </w:p>
    <w:p w14:paraId="56094959" w14:textId="77777777" w:rsidR="00156E59" w:rsidRPr="00156E59" w:rsidRDefault="00156E59" w:rsidP="001D4A4A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10100 Burnet Road</w:t>
      </w:r>
    </w:p>
    <w:p w14:paraId="3D4FCF8C" w14:textId="77777777" w:rsidR="00156E59" w:rsidRPr="00156E59" w:rsidRDefault="00156E59" w:rsidP="001D4A4A">
      <w:pPr>
        <w:jc w:val="center"/>
        <w:rPr>
          <w:rFonts w:asciiTheme="majorHAnsi" w:hAnsiTheme="majorHAnsi"/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>Austin, TX  78758</w:t>
      </w:r>
    </w:p>
    <w:p w14:paraId="39D9FD22" w14:textId="77777777" w:rsidR="00156E59" w:rsidRPr="00156E59" w:rsidRDefault="00156E59" w:rsidP="001D4A4A">
      <w:pPr>
        <w:jc w:val="center"/>
        <w:rPr>
          <w:rFonts w:asciiTheme="majorHAnsi" w:hAnsiTheme="majorHAnsi"/>
          <w:sz w:val="20"/>
          <w:szCs w:val="20"/>
        </w:rPr>
      </w:pPr>
    </w:p>
    <w:p w14:paraId="7AD0E1EE" w14:textId="2ACD6859" w:rsidR="00156E59" w:rsidRPr="00156E59" w:rsidRDefault="00156E59" w:rsidP="001D4A4A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Tuesday, </w:t>
      </w:r>
      <w:r w:rsidRPr="00156E59">
        <w:rPr>
          <w:rFonts w:asciiTheme="majorHAnsi" w:hAnsiTheme="majorHAnsi"/>
          <w:b/>
          <w:sz w:val="20"/>
          <w:szCs w:val="20"/>
        </w:rPr>
        <w:t xml:space="preserve">August </w:t>
      </w:r>
      <w:r>
        <w:rPr>
          <w:rFonts w:asciiTheme="majorHAnsi" w:hAnsiTheme="majorHAnsi"/>
          <w:b/>
          <w:sz w:val="20"/>
          <w:szCs w:val="20"/>
        </w:rPr>
        <w:t>9,</w:t>
      </w:r>
      <w:r w:rsidRPr="00156E59">
        <w:rPr>
          <w:rFonts w:asciiTheme="majorHAnsi" w:hAnsiTheme="majorHAnsi"/>
          <w:b/>
          <w:sz w:val="20"/>
          <w:szCs w:val="20"/>
        </w:rPr>
        <w:t xml:space="preserve"> 2022</w:t>
      </w:r>
    </w:p>
    <w:p w14:paraId="3A786CD5" w14:textId="77777777" w:rsidR="00156E59" w:rsidRPr="00156E59" w:rsidRDefault="00156E59" w:rsidP="001D4A4A">
      <w:pPr>
        <w:jc w:val="center"/>
        <w:rPr>
          <w:rFonts w:asciiTheme="majorHAnsi" w:hAnsiTheme="majorHAnsi"/>
          <w:b/>
          <w:sz w:val="20"/>
          <w:szCs w:val="20"/>
        </w:rPr>
      </w:pPr>
    </w:p>
    <w:p w14:paraId="38F40D82" w14:textId="77777777" w:rsidR="00156E59" w:rsidRPr="00156E59" w:rsidRDefault="00156E59" w:rsidP="00156E59">
      <w:pPr>
        <w:jc w:val="center"/>
        <w:rPr>
          <w:sz w:val="20"/>
          <w:szCs w:val="20"/>
        </w:rPr>
      </w:pPr>
      <w:r w:rsidRPr="00156E59">
        <w:rPr>
          <w:rFonts w:asciiTheme="majorHAnsi" w:hAnsiTheme="majorHAnsi"/>
          <w:sz w:val="20"/>
          <w:szCs w:val="20"/>
        </w:rPr>
        <w:t xml:space="preserve">Join from PC, Mac, Linux, </w:t>
      </w:r>
      <w:proofErr w:type="gramStart"/>
      <w:r w:rsidRPr="00156E59">
        <w:rPr>
          <w:rFonts w:asciiTheme="majorHAnsi" w:hAnsiTheme="majorHAnsi"/>
          <w:sz w:val="20"/>
          <w:szCs w:val="20"/>
        </w:rPr>
        <w:t>iOS</w:t>
      </w:r>
      <w:proofErr w:type="gramEnd"/>
      <w:r w:rsidRPr="00156E59">
        <w:rPr>
          <w:rFonts w:asciiTheme="majorHAnsi" w:hAnsiTheme="majorHAnsi"/>
          <w:sz w:val="20"/>
          <w:szCs w:val="20"/>
        </w:rPr>
        <w:t xml:space="preserve"> or Android: </w:t>
      </w:r>
      <w:hyperlink r:id="rId11" w:history="1">
        <w:r w:rsidRPr="00156E59">
          <w:rPr>
            <w:rStyle w:val="Hyperlink"/>
            <w:rFonts w:ascii="Segoe UI" w:hAnsi="Segoe UI" w:cs="Segoe UI"/>
            <w:sz w:val="20"/>
            <w:szCs w:val="20"/>
            <w:shd w:val="clear" w:color="auto" w:fill="FFFFFF"/>
          </w:rPr>
          <w:t>https://utsa.zoom.us/j/9013659006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D849B0" w:rsidRPr="00320EC3" w14:paraId="4C17D302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5F43EE3F" w14:textId="242BC9C6" w:rsidR="00D849B0" w:rsidRPr="00320EC3" w:rsidRDefault="003279EE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Networking </w:t>
            </w:r>
            <w:r w:rsidR="005C6359"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</w:tr>
      <w:tr w:rsidR="00497A93" w:rsidRPr="00320EC3" w14:paraId="7AC5BE5E" w14:textId="77777777" w:rsidTr="004E203F">
        <w:tc>
          <w:tcPr>
            <w:tcW w:w="1795" w:type="dxa"/>
          </w:tcPr>
          <w:p w14:paraId="4906D1B0" w14:textId="09F4EC73" w:rsidR="00497A93" w:rsidRPr="00320EC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8:</w:t>
            </w:r>
            <w:r w:rsidR="00D861BD">
              <w:rPr>
                <w:rFonts w:asciiTheme="majorHAnsi" w:hAnsiTheme="majorHAnsi"/>
                <w:sz w:val="20"/>
                <w:szCs w:val="20"/>
              </w:rPr>
              <w:t>15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-9:00am</w:t>
            </w:r>
          </w:p>
        </w:tc>
        <w:tc>
          <w:tcPr>
            <w:tcW w:w="4680" w:type="dxa"/>
          </w:tcPr>
          <w:p w14:paraId="25A71E3D" w14:textId="436D6111" w:rsidR="00497A93" w:rsidRPr="00320EC3" w:rsidRDefault="005C6359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Networking </w:t>
            </w:r>
            <w:r w:rsidR="000C17E3">
              <w:rPr>
                <w:rFonts w:asciiTheme="majorHAnsi" w:hAnsiTheme="majorHAnsi"/>
                <w:sz w:val="20"/>
                <w:szCs w:val="20"/>
              </w:rPr>
              <w:t>Breakfast</w:t>
            </w:r>
          </w:p>
          <w:p w14:paraId="173FC0B6" w14:textId="77777777" w:rsidR="00594857" w:rsidRPr="00320EC3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14:paraId="03D0C297" w14:textId="01102A23" w:rsidR="00497A93" w:rsidRPr="00320EC3" w:rsidRDefault="000C17E3" w:rsidP="005432D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Commons</w:t>
            </w:r>
            <w:r w:rsidR="007D30AF">
              <w:rPr>
                <w:rFonts w:asciiTheme="majorHAnsi" w:hAnsiTheme="majorHAnsi"/>
                <w:sz w:val="20"/>
                <w:szCs w:val="20"/>
              </w:rPr>
              <w:t xml:space="preserve"> Café</w:t>
            </w:r>
          </w:p>
        </w:tc>
      </w:tr>
      <w:tr w:rsidR="00D849B0" w:rsidRPr="00320EC3" w14:paraId="6D4F3503" w14:textId="77777777" w:rsidTr="006E5CD7">
        <w:tc>
          <w:tcPr>
            <w:tcW w:w="9350" w:type="dxa"/>
            <w:gridSpan w:val="3"/>
            <w:shd w:val="clear" w:color="auto" w:fill="ED7D31" w:themeFill="accent2"/>
          </w:tcPr>
          <w:p w14:paraId="62FF0AD3" w14:textId="53321D8C" w:rsidR="00D849B0" w:rsidRPr="00320EC3" w:rsidRDefault="00D849B0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1B3DBE" w:rsidRPr="00320EC3">
              <w:rPr>
                <w:rFonts w:asciiTheme="majorHAnsi" w:hAnsiTheme="majorHAnsi"/>
                <w:sz w:val="20"/>
                <w:szCs w:val="20"/>
              </w:rPr>
              <w:t>Student Presentations</w:t>
            </w:r>
          </w:p>
        </w:tc>
      </w:tr>
      <w:tr w:rsidR="00F83BAC" w:rsidRPr="00320EC3" w14:paraId="7C3AB53A" w14:textId="77777777" w:rsidTr="006A5E99">
        <w:tc>
          <w:tcPr>
            <w:tcW w:w="1795" w:type="dxa"/>
            <w:tcBorders>
              <w:bottom w:val="single" w:sz="4" w:space="0" w:color="auto"/>
            </w:tcBorders>
          </w:tcPr>
          <w:p w14:paraId="12B1B7AB" w14:textId="452BED49" w:rsidR="00F83BAC" w:rsidRPr="00B0649F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 w:rsidRPr="00B0649F">
              <w:rPr>
                <w:rFonts w:asciiTheme="majorHAnsi" w:hAnsiTheme="majorHAnsi"/>
                <w:sz w:val="20"/>
                <w:szCs w:val="20"/>
              </w:rPr>
              <w:t>9:</w:t>
            </w:r>
            <w:r w:rsidR="00B0649F">
              <w:rPr>
                <w:rFonts w:asciiTheme="majorHAnsi" w:hAnsiTheme="majorHAnsi"/>
                <w:sz w:val="20"/>
                <w:szCs w:val="20"/>
              </w:rPr>
              <w:t>15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-</w:t>
            </w:r>
            <w:r w:rsidR="00B0649F">
              <w:rPr>
                <w:rFonts w:asciiTheme="majorHAnsi" w:hAnsiTheme="majorHAnsi"/>
                <w:sz w:val="20"/>
                <w:szCs w:val="20"/>
              </w:rPr>
              <w:t>9:30am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</w:tcPr>
          <w:p w14:paraId="46DFCD19" w14:textId="0B1ACDC2" w:rsidR="00F83BAC" w:rsidRPr="00B0649F" w:rsidRDefault="00B0649F" w:rsidP="00F322B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Carmen Andrade</w:t>
            </w:r>
          </w:p>
          <w:p w14:paraId="3C6905C9" w14:textId="18E59E95" w:rsidR="00B0649F" w:rsidRDefault="00B0649F" w:rsidP="00B0649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Comparative Study of Surrogate Model Methods for Predicting Seismic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Structural Response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3ABB7231" w14:textId="07B7CDB3" w:rsidR="00594857" w:rsidRDefault="00B0649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SimCenter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at the University of California, Berkeley</w:t>
            </w:r>
          </w:p>
          <w:p w14:paraId="315AF311" w14:textId="043C768B" w:rsidR="00B0649F" w:rsidRPr="00B0649F" w:rsidRDefault="00B0649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Carnegie Mellon University</w:t>
            </w:r>
          </w:p>
          <w:p w14:paraId="44188888" w14:textId="77777777" w:rsidR="00474ABF" w:rsidRPr="00B0649F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69ED4D68" w14:textId="77777777" w:rsidTr="00B0649F"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</w:tcPr>
          <w:p w14:paraId="73475A84" w14:textId="3F24DD31" w:rsidR="00F83BAC" w:rsidRPr="00B0649F" w:rsidRDefault="00B0649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9:30</w:t>
            </w:r>
            <w:r w:rsidR="00594857" w:rsidRPr="00B0649F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9:45</w:t>
            </w:r>
            <w:r w:rsidR="00F83BAC" w:rsidRPr="00B0649F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688240" w14:textId="5D6D852F" w:rsidR="00F83BAC" w:rsidRPr="00B0649F" w:rsidRDefault="00D6759A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Emily Ping</w:t>
            </w:r>
          </w:p>
          <w:p w14:paraId="109A5780" w14:textId="77777777" w:rsidR="00D6759A" w:rsidRDefault="00D6759A" w:rsidP="00D6759A">
            <w:r>
              <w:rPr>
                <w:rStyle w:val="normaltextrun"/>
                <w:rFonts w:ascii="Calibri Light" w:hAnsi="Calibri Light" w:cs="Calibri Light"/>
                <w:i/>
                <w:iCs/>
                <w:sz w:val="20"/>
                <w:szCs w:val="20"/>
              </w:rPr>
              <w:t>Comparison of material model calibration methods using response predictions from component model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  <w:p w14:paraId="3B77FC0C" w14:textId="77777777" w:rsidR="00D6759A" w:rsidRDefault="00D6759A" w:rsidP="00D6759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SimCenter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at the University of California, Berkeley</w:t>
            </w:r>
          </w:p>
          <w:p w14:paraId="585E8D6F" w14:textId="77777777" w:rsidR="00D6759A" w:rsidRPr="00320EC3" w:rsidRDefault="00D6759A" w:rsidP="00D6759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20EC3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</w:rPr>
              <w:t>Rensselaer Polytechnic Institute</w:t>
            </w:r>
            <w:r w:rsidRPr="00320EC3">
              <w:rPr>
                <w:rStyle w:val="eop"/>
                <w:rFonts w:asciiTheme="majorHAnsi" w:hAnsiTheme="majorHAnsi" w:cstheme="majorHAnsi"/>
                <w:color w:val="000000"/>
                <w:sz w:val="20"/>
                <w:szCs w:val="20"/>
              </w:rPr>
              <w:t> </w:t>
            </w:r>
          </w:p>
          <w:p w14:paraId="38171E2C" w14:textId="77777777" w:rsidR="00474ABF" w:rsidRPr="00B0649F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4DDE9D8D" w14:textId="77777777" w:rsidTr="006A5E99">
        <w:tc>
          <w:tcPr>
            <w:tcW w:w="1795" w:type="dxa"/>
            <w:tcBorders>
              <w:top w:val="single" w:sz="4" w:space="0" w:color="auto"/>
            </w:tcBorders>
          </w:tcPr>
          <w:p w14:paraId="4FBF7D4D" w14:textId="47457E2D" w:rsidR="00F83BAC" w:rsidRPr="00320EC3" w:rsidRDefault="00B0649F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9:45-10:00am</w: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</w:tcBorders>
          </w:tcPr>
          <w:p w14:paraId="0036C9BE" w14:textId="687D3955" w:rsidR="00F83BAC" w:rsidRPr="00320EC3" w:rsidRDefault="00D6759A" w:rsidP="00D05A6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Mitchell Given</w:t>
            </w:r>
          </w:p>
          <w:p w14:paraId="07F6563A" w14:textId="77777777" w:rsidR="00D6759A" w:rsidRDefault="00D6759A" w:rsidP="00D6759A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Evaluation of Brooklyn Storm Shelter Capabilities to Meet the Needs of Vulnerable Populations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050D2C35" w14:textId="4B1CF753" w:rsidR="00D6759A" w:rsidRDefault="00D6759A" w:rsidP="00D6759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SimCenter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at the University of California, Berkeley</w:t>
            </w:r>
          </w:p>
          <w:p w14:paraId="31491AF2" w14:textId="2F7FB67E" w:rsidR="00D6759A" w:rsidRDefault="00D6759A" w:rsidP="00D6759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Albany</w:t>
            </w:r>
          </w:p>
          <w:p w14:paraId="2F78F1BD" w14:textId="77777777" w:rsidR="00474ABF" w:rsidRPr="00320EC3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208DD" w:rsidRPr="00320EC3" w14:paraId="279FBF27" w14:textId="77777777" w:rsidTr="006A5E99">
        <w:tc>
          <w:tcPr>
            <w:tcW w:w="1795" w:type="dxa"/>
            <w:tcBorders>
              <w:top w:val="single" w:sz="4" w:space="0" w:color="auto"/>
            </w:tcBorders>
          </w:tcPr>
          <w:p w14:paraId="461AC744" w14:textId="1155F5A5" w:rsidR="00D208DD" w:rsidRDefault="00D208DD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10:00-10:15am</w: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</w:tcBorders>
          </w:tcPr>
          <w:p w14:paraId="0C5B5A31" w14:textId="2FD58195" w:rsidR="00D208DD" w:rsidRDefault="00D208DD" w:rsidP="00D05A6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Break</w:t>
            </w:r>
          </w:p>
        </w:tc>
      </w:tr>
      <w:tr w:rsidR="00F83BAC" w:rsidRPr="00320EC3" w14:paraId="4794EBE0" w14:textId="77777777" w:rsidTr="00554796">
        <w:tc>
          <w:tcPr>
            <w:tcW w:w="1795" w:type="dxa"/>
          </w:tcPr>
          <w:p w14:paraId="704F0568" w14:textId="5F085BA6" w:rsidR="00F83BAC" w:rsidRPr="00320EC3" w:rsidRDefault="00B0649F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</w:t>
            </w:r>
            <w:r w:rsidR="00D208DD">
              <w:rPr>
                <w:rFonts w:asciiTheme="majorHAnsi" w:hAnsiTheme="majorHAnsi"/>
                <w:sz w:val="20"/>
                <w:szCs w:val="20"/>
              </w:rPr>
              <w:t>15</w:t>
            </w:r>
            <w:r>
              <w:rPr>
                <w:rFonts w:asciiTheme="majorHAnsi" w:hAnsiTheme="majorHAnsi"/>
                <w:sz w:val="20"/>
                <w:szCs w:val="20"/>
              </w:rPr>
              <w:t>-10:</w:t>
            </w:r>
            <w:r w:rsidR="00D208DD">
              <w:rPr>
                <w:rFonts w:asciiTheme="majorHAnsi" w:hAnsiTheme="majorHAnsi"/>
                <w:sz w:val="20"/>
                <w:szCs w:val="20"/>
              </w:rPr>
              <w:t>30</w:t>
            </w:r>
            <w:r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228F6929" w14:textId="593BD62C" w:rsidR="00F83BAC" w:rsidRPr="00320EC3" w:rsidRDefault="00D6759A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Yahya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Bille</w:t>
            </w:r>
            <w:proofErr w:type="spellEnd"/>
          </w:p>
          <w:p w14:paraId="6EE75CB2" w14:textId="5CCBBAD3" w:rsidR="00D6759A" w:rsidRDefault="00D6759A" w:rsidP="00D6759A">
            <w:r>
              <w:rPr>
                <w:rStyle w:val="normaltextrun"/>
                <w:rFonts w:ascii="Calibri Light" w:hAnsi="Calibri Light" w:cs="Calibri Light"/>
                <w:i/>
                <w:iCs/>
                <w:sz w:val="20"/>
                <w:szCs w:val="20"/>
              </w:rPr>
              <w:t>S</w:t>
            </w:r>
            <w:r>
              <w:rPr>
                <w:rFonts w:ascii="Calibri Light" w:hAnsi="Calibri Light" w:cs="Calibri Light"/>
                <w:i/>
                <w:iCs/>
                <w:color w:val="000000"/>
                <w:sz w:val="20"/>
                <w:szCs w:val="20"/>
                <w:shd w:val="clear" w:color="auto" w:fill="FFFFFF"/>
              </w:rPr>
              <w:t>oil Compaction for Centrifuge Model Construction</w:t>
            </w:r>
          </w:p>
          <w:p w14:paraId="17727391" w14:textId="34FB95D6" w:rsidR="00F83BAC" w:rsidRDefault="00D6759A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Center for Geotechnical Modeling at the University of California, Davis</w:t>
            </w:r>
          </w:p>
          <w:p w14:paraId="32AFFBF3" w14:textId="75EAD916" w:rsidR="00D6759A" w:rsidRPr="00D6759A" w:rsidRDefault="00D6759A" w:rsidP="00F322B7">
            <w:pPr>
              <w:rPr>
                <w:rFonts w:asciiTheme="majorHAnsi" w:hAnsiTheme="majorHAnsi" w:cstheme="majorHAnsi"/>
              </w:rPr>
            </w:pPr>
            <w:r w:rsidRPr="00D6759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Portland State University</w:t>
            </w:r>
          </w:p>
          <w:p w14:paraId="1CC8348E" w14:textId="77777777" w:rsidR="00474ABF" w:rsidRPr="00320EC3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78C62B38" w14:textId="77777777" w:rsidTr="0031517D">
        <w:tc>
          <w:tcPr>
            <w:tcW w:w="1795" w:type="dxa"/>
          </w:tcPr>
          <w:p w14:paraId="3729C45F" w14:textId="3944715D" w:rsidR="00F83BAC" w:rsidRPr="00320EC3" w:rsidRDefault="00B0649F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30</w:t>
            </w:r>
            <w:r>
              <w:rPr>
                <w:rFonts w:asciiTheme="majorHAnsi" w:hAnsiTheme="majorHAnsi"/>
                <w:sz w:val="20"/>
                <w:szCs w:val="20"/>
              </w:rPr>
              <w:t>-10: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</w:t>
            </w:r>
            <w:r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57988E5F" w14:textId="77777777" w:rsidR="00D6759A" w:rsidRPr="00320EC3" w:rsidRDefault="00D6759A" w:rsidP="00D6759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Masen Maggio</w:t>
            </w:r>
          </w:p>
          <w:p w14:paraId="129AB186" w14:textId="77777777" w:rsidR="00D6759A" w:rsidRDefault="00D6759A" w:rsidP="00D6759A">
            <w:r>
              <w:rPr>
                <w:rStyle w:val="normaltextrun"/>
                <w:rFonts w:ascii="Calibri Light" w:hAnsi="Calibri Light" w:cs="Calibri Light"/>
                <w:i/>
                <w:iCs/>
                <w:sz w:val="20"/>
                <w:szCs w:val="20"/>
              </w:rPr>
              <w:t>Concentrated Leak Erosion Induced by Differential Settlement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  <w:p w14:paraId="53992171" w14:textId="77777777" w:rsidR="00D6759A" w:rsidRDefault="00D6759A" w:rsidP="00D6759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Center for Geotechnical Modeling at the University of California, Davis</w:t>
            </w:r>
          </w:p>
          <w:p w14:paraId="34A4DBFF" w14:textId="77777777" w:rsidR="00D6759A" w:rsidRPr="00D6759A" w:rsidRDefault="00D6759A" w:rsidP="00D6759A">
            <w:pPr>
              <w:rPr>
                <w:rFonts w:asciiTheme="majorHAnsi" w:hAnsiTheme="majorHAnsi" w:cstheme="majorHAnsi"/>
              </w:rPr>
            </w:pPr>
            <w:r w:rsidRPr="00D6759A"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  <w:t>Rensselaer Polytechnic Institute</w:t>
            </w:r>
            <w:r w:rsidRPr="00D6759A">
              <w:rPr>
                <w:rStyle w:val="eop"/>
                <w:rFonts w:asciiTheme="majorHAnsi" w:hAnsiTheme="majorHAnsi" w:cstheme="majorHAnsi"/>
                <w:sz w:val="20"/>
                <w:szCs w:val="20"/>
              </w:rPr>
              <w:t> </w:t>
            </w:r>
          </w:p>
          <w:p w14:paraId="7F2CE7D1" w14:textId="77777777" w:rsidR="00474ABF" w:rsidRPr="00320EC3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354322CB" w14:textId="77777777" w:rsidTr="00E04A7D">
        <w:tc>
          <w:tcPr>
            <w:tcW w:w="1795" w:type="dxa"/>
          </w:tcPr>
          <w:p w14:paraId="6574EB91" w14:textId="18BDD1DB" w:rsidR="00F83BAC" w:rsidRPr="00B0649F" w:rsidRDefault="00B0649F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</w:t>
            </w:r>
            <w:r>
              <w:rPr>
                <w:rFonts w:asciiTheme="majorHAnsi" w:hAnsiTheme="majorHAnsi"/>
                <w:sz w:val="20"/>
                <w:szCs w:val="20"/>
              </w:rPr>
              <w:t>-1</w:t>
            </w:r>
            <w:r w:rsidR="00074FA2">
              <w:rPr>
                <w:rFonts w:asciiTheme="majorHAnsi" w:hAnsiTheme="majorHAnsi"/>
                <w:sz w:val="20"/>
                <w:szCs w:val="20"/>
              </w:rPr>
              <w:t>1:00</w:t>
            </w:r>
            <w:r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517E0CFD" w14:textId="37A1DB5F" w:rsidR="00F83BAC" w:rsidRPr="00B0649F" w:rsidRDefault="00D6759A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Bachanik</w:t>
            </w:r>
            <w:proofErr w:type="spellEnd"/>
          </w:p>
          <w:p w14:paraId="762347FB" w14:textId="6DCD9CCE" w:rsidR="00D6759A" w:rsidRDefault="00D6759A" w:rsidP="00D6759A">
            <w:pPr>
              <w:rPr>
                <w:rStyle w:val="eop"/>
                <w:rFonts w:ascii="Calibri Light" w:hAnsi="Calibri Light" w:cs="Calibri Light"/>
                <w:sz w:val="20"/>
                <w:szCs w:val="20"/>
              </w:rPr>
            </w:pPr>
            <w:r>
              <w:rPr>
                <w:rStyle w:val="normaltextrun"/>
                <w:rFonts w:ascii="Calibri Light" w:hAnsi="Calibri Light" w:cs="Calibri Light"/>
                <w:i/>
                <w:iCs/>
                <w:sz w:val="20"/>
                <w:szCs w:val="20"/>
              </w:rPr>
              <w:t>Image Analysis of Settlement-Induced Cracking in Centrifuge Models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  <w:p w14:paraId="04057BC2" w14:textId="243197E7" w:rsidR="00D6759A" w:rsidRPr="00D6759A" w:rsidRDefault="00D6759A" w:rsidP="00D6759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Center for Geotechnical Modeling at the University of California, Davis</w:t>
            </w:r>
          </w:p>
          <w:p w14:paraId="0781D658" w14:textId="47EFC00E" w:rsidR="00F83BAC" w:rsidRPr="00B0649F" w:rsidRDefault="000C54B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California State University Sacramento</w:t>
            </w:r>
          </w:p>
          <w:p w14:paraId="1B08A232" w14:textId="77777777" w:rsidR="00474ABF" w:rsidRPr="00B0649F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2BACFB65" w14:textId="77777777" w:rsidTr="00BB0640">
        <w:tc>
          <w:tcPr>
            <w:tcW w:w="1795" w:type="dxa"/>
          </w:tcPr>
          <w:p w14:paraId="6B9A9C49" w14:textId="7FAD5BC8" w:rsidR="00F83BAC" w:rsidRPr="00B0649F" w:rsidRDefault="00B0649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  <w:r w:rsidR="00074FA2">
              <w:rPr>
                <w:rFonts w:asciiTheme="majorHAnsi" w:hAnsiTheme="majorHAnsi"/>
                <w:sz w:val="20"/>
                <w:szCs w:val="20"/>
              </w:rPr>
              <w:t>1:00</w:t>
            </w:r>
            <w:r>
              <w:rPr>
                <w:rFonts w:asciiTheme="majorHAnsi" w:hAnsiTheme="majorHAnsi"/>
                <w:sz w:val="20"/>
                <w:szCs w:val="20"/>
              </w:rPr>
              <w:t>-11: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15</w:t>
            </w:r>
            <w:r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256A94DB" w14:textId="306DD917" w:rsidR="00F83BAC" w:rsidRPr="00B0649F" w:rsidRDefault="000C54B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Megan Butcher</w:t>
            </w:r>
          </w:p>
          <w:p w14:paraId="04DD649D" w14:textId="796C7C2A" w:rsidR="00F83BAC" w:rsidRPr="000C54B7" w:rsidRDefault="000C54B7" w:rsidP="00D849B0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Construction of NHERI </w:t>
            </w:r>
            <w:proofErr w:type="spellStart"/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TallWood</w:t>
            </w:r>
            <w:proofErr w:type="spellEnd"/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Test Building: From Tree to Tower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3C69805A" w14:textId="4491D4A1" w:rsidR="00F83BAC" w:rsidRDefault="000C54B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Large High Performance Outdoor Shake Table at the </w:t>
            </w:r>
            <w:r w:rsidR="00F83BAC" w:rsidRPr="00B0649F">
              <w:rPr>
                <w:rFonts w:asciiTheme="majorHAnsi" w:hAnsiTheme="majorHAnsi"/>
                <w:sz w:val="20"/>
                <w:szCs w:val="20"/>
              </w:rPr>
              <w:t xml:space="preserve">University of California, </w:t>
            </w:r>
            <w:r>
              <w:rPr>
                <w:rFonts w:asciiTheme="majorHAnsi" w:hAnsiTheme="majorHAnsi"/>
                <w:sz w:val="20"/>
                <w:szCs w:val="20"/>
              </w:rPr>
              <w:t>San Diego</w:t>
            </w:r>
          </w:p>
          <w:p w14:paraId="2996FE07" w14:textId="42839AB6" w:rsidR="000C54B7" w:rsidRPr="000C54B7" w:rsidRDefault="000C54B7" w:rsidP="00F322B7">
            <w:r w:rsidRPr="000C54B7">
              <w:rPr>
                <w:rStyle w:val="normaltextrun"/>
                <w:rFonts w:ascii="Calibri Light" w:hAnsi="Calibri Light" w:cs="Calibri Light"/>
                <w:color w:val="000000"/>
                <w:sz w:val="20"/>
                <w:szCs w:val="20"/>
              </w:rPr>
              <w:t>Embry-Riddle Aeronautical University</w:t>
            </w:r>
            <w:r w:rsidRPr="000C54B7"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66DC1B5" w14:textId="77777777" w:rsidR="00474ABF" w:rsidRPr="00B0649F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94857" w:rsidRPr="00320EC3" w14:paraId="68A14505" w14:textId="77777777" w:rsidTr="00BB0640">
        <w:tc>
          <w:tcPr>
            <w:tcW w:w="1795" w:type="dxa"/>
          </w:tcPr>
          <w:p w14:paraId="263525D6" w14:textId="656C9D81" w:rsidR="00594857" w:rsidRPr="00B0649F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B0649F">
              <w:rPr>
                <w:rFonts w:asciiTheme="majorHAnsi" w:hAnsiTheme="majorHAnsi"/>
                <w:sz w:val="20"/>
                <w:szCs w:val="20"/>
              </w:rPr>
              <w:lastRenderedPageBreak/>
              <w:t>11: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15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am-1</w:t>
            </w:r>
            <w:r w:rsidR="000C54B7">
              <w:rPr>
                <w:rFonts w:asciiTheme="majorHAnsi" w:hAnsiTheme="majorHAnsi"/>
                <w:sz w:val="20"/>
                <w:szCs w:val="20"/>
              </w:rPr>
              <w:t>1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30</w:t>
            </w:r>
            <w:r w:rsidR="000C54B7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555" w:type="dxa"/>
            <w:gridSpan w:val="2"/>
          </w:tcPr>
          <w:p w14:paraId="5FF95BE8" w14:textId="0228F124" w:rsidR="00B16AF4" w:rsidRPr="00B0649F" w:rsidRDefault="000C54B7" w:rsidP="00B16AF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Abigail Brenton</w:t>
            </w:r>
          </w:p>
          <w:p w14:paraId="6568F041" w14:textId="77777777" w:rsidR="000C54B7" w:rsidRDefault="000C54B7" w:rsidP="000C54B7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Finite Element Modeling and Analysis of Cross-Laminated Timber (CLT) Panels for Evaluation of Stiffness Properties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60DA592E" w14:textId="339C17AC" w:rsidR="000C54B7" w:rsidRDefault="000C54B7" w:rsidP="000C54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Large High Performance Outdoor Shake Table at the 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 xml:space="preserve">University of California, </w:t>
            </w:r>
            <w:r>
              <w:rPr>
                <w:rFonts w:asciiTheme="majorHAnsi" w:hAnsiTheme="majorHAnsi"/>
                <w:sz w:val="20"/>
                <w:szCs w:val="20"/>
              </w:rPr>
              <w:t>San Diego</w:t>
            </w:r>
          </w:p>
          <w:p w14:paraId="0644F2C9" w14:textId="0386732B" w:rsidR="000C54B7" w:rsidRDefault="000C54B7" w:rsidP="000C54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14:paraId="3380A0B0" w14:textId="77777777" w:rsidR="00594857" w:rsidRPr="00B0649F" w:rsidRDefault="00594857" w:rsidP="00B16AF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94857" w:rsidRPr="00320EC3" w14:paraId="077591E6" w14:textId="77777777" w:rsidTr="00BB0640">
        <w:tc>
          <w:tcPr>
            <w:tcW w:w="1795" w:type="dxa"/>
          </w:tcPr>
          <w:p w14:paraId="0DE1BCCB" w14:textId="0B9CB537" w:rsidR="00594857" w:rsidRPr="00B0649F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B0649F">
              <w:rPr>
                <w:rFonts w:asciiTheme="majorHAnsi" w:hAnsiTheme="majorHAnsi"/>
                <w:sz w:val="20"/>
                <w:szCs w:val="20"/>
              </w:rPr>
              <w:t>1</w:t>
            </w:r>
            <w:r w:rsidR="000C54B7">
              <w:rPr>
                <w:rFonts w:asciiTheme="majorHAnsi" w:hAnsiTheme="majorHAnsi"/>
                <w:sz w:val="20"/>
                <w:szCs w:val="20"/>
              </w:rPr>
              <w:t>1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30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-1</w:t>
            </w:r>
            <w:r w:rsidR="000C54B7">
              <w:rPr>
                <w:rFonts w:asciiTheme="majorHAnsi" w:hAnsiTheme="majorHAnsi"/>
                <w:sz w:val="20"/>
                <w:szCs w:val="20"/>
              </w:rPr>
              <w:t>1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45a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555" w:type="dxa"/>
            <w:gridSpan w:val="2"/>
          </w:tcPr>
          <w:p w14:paraId="28146168" w14:textId="0A84B858" w:rsidR="00B16AF4" w:rsidRPr="00B0649F" w:rsidRDefault="000C54B7" w:rsidP="00B16AF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Sophrenia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David</w:t>
            </w:r>
          </w:p>
          <w:p w14:paraId="35C6CB04" w14:textId="77777777" w:rsidR="000C54B7" w:rsidRDefault="000C54B7" w:rsidP="000C54B7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Dynamic Modeling of a 10-Story Mass Timber Building Under Earthquake Excitation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57FCEE58" w14:textId="77777777" w:rsidR="000C54B7" w:rsidRDefault="000C54B7" w:rsidP="000C54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Large High Performance Outdoor Shake Table at the </w:t>
            </w:r>
            <w:r w:rsidRPr="00B0649F">
              <w:rPr>
                <w:rFonts w:asciiTheme="majorHAnsi" w:hAnsiTheme="majorHAnsi"/>
                <w:sz w:val="20"/>
                <w:szCs w:val="20"/>
              </w:rPr>
              <w:t xml:space="preserve">University of California, </w:t>
            </w:r>
            <w:r>
              <w:rPr>
                <w:rFonts w:asciiTheme="majorHAnsi" w:hAnsiTheme="majorHAnsi"/>
                <w:sz w:val="20"/>
                <w:szCs w:val="20"/>
              </w:rPr>
              <w:t>San Diego</w:t>
            </w:r>
          </w:p>
          <w:p w14:paraId="6E45D126" w14:textId="4C0634EF" w:rsidR="00594857" w:rsidRPr="00B0649F" w:rsidRDefault="000C54B7" w:rsidP="00B16AF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Massachusetts, Amherst</w:t>
            </w:r>
          </w:p>
        </w:tc>
      </w:tr>
      <w:tr w:rsidR="00D849B0" w:rsidRPr="00320EC3" w14:paraId="51EE7C94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446AD808" w14:textId="1470BA4B" w:rsidR="00D849B0" w:rsidRPr="00320EC3" w:rsidRDefault="005C6359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Networking </w:t>
            </w:r>
            <w:r w:rsidR="004E203F" w:rsidRPr="00320EC3">
              <w:rPr>
                <w:rFonts w:asciiTheme="majorHAnsi" w:hAnsiTheme="majorHAnsi"/>
                <w:sz w:val="20"/>
                <w:szCs w:val="20"/>
              </w:rPr>
              <w:t xml:space="preserve">Lunch </w:t>
            </w:r>
          </w:p>
        </w:tc>
      </w:tr>
      <w:tr w:rsidR="00D849B0" w:rsidRPr="00320EC3" w14:paraId="45F0A107" w14:textId="77777777" w:rsidTr="004E203F">
        <w:tc>
          <w:tcPr>
            <w:tcW w:w="1795" w:type="dxa"/>
          </w:tcPr>
          <w:p w14:paraId="452E1328" w14:textId="254CEC85" w:rsidR="00D849B0" w:rsidRPr="00320EC3" w:rsidRDefault="004E203F" w:rsidP="006A5E99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1</w:t>
            </w:r>
            <w:r w:rsidR="000C54B7">
              <w:rPr>
                <w:rFonts w:asciiTheme="majorHAnsi" w:hAnsiTheme="majorHAnsi"/>
                <w:sz w:val="20"/>
                <w:szCs w:val="20"/>
              </w:rPr>
              <w:t>1: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am-</w:t>
            </w:r>
            <w:r w:rsidR="006A5E99" w:rsidRPr="00320EC3">
              <w:rPr>
                <w:rFonts w:asciiTheme="majorHAnsi" w:hAnsiTheme="majorHAnsi"/>
                <w:sz w:val="20"/>
                <w:szCs w:val="20"/>
              </w:rPr>
              <w:t>12: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</w:t>
            </w:r>
            <w:r w:rsidR="00D849B0" w:rsidRPr="00320EC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680" w:type="dxa"/>
          </w:tcPr>
          <w:p w14:paraId="13A1B3C2" w14:textId="22C92337" w:rsidR="00D849B0" w:rsidRPr="00320EC3" w:rsidRDefault="005C6359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Networking </w:t>
            </w:r>
            <w:r w:rsidR="000C54B7">
              <w:rPr>
                <w:rFonts w:asciiTheme="majorHAnsi" w:hAnsiTheme="majorHAnsi"/>
                <w:sz w:val="20"/>
                <w:szCs w:val="20"/>
              </w:rPr>
              <w:t>Lunch</w:t>
            </w:r>
          </w:p>
        </w:tc>
        <w:tc>
          <w:tcPr>
            <w:tcW w:w="2875" w:type="dxa"/>
          </w:tcPr>
          <w:p w14:paraId="085BD46A" w14:textId="7887AE47" w:rsidR="00594857" w:rsidRPr="00320EC3" w:rsidRDefault="00B0649F" w:rsidP="00B0649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Commons Cafe</w:t>
            </w:r>
          </w:p>
        </w:tc>
      </w:tr>
      <w:tr w:rsidR="00D849B0" w:rsidRPr="00320EC3" w14:paraId="6B009D0D" w14:textId="77777777" w:rsidTr="006E5CD7">
        <w:tc>
          <w:tcPr>
            <w:tcW w:w="9350" w:type="dxa"/>
            <w:gridSpan w:val="3"/>
            <w:shd w:val="clear" w:color="auto" w:fill="ED7D31" w:themeFill="accent2"/>
          </w:tcPr>
          <w:p w14:paraId="3FF311DA" w14:textId="0B55F300" w:rsidR="00D849B0" w:rsidRPr="00320EC3" w:rsidRDefault="004E203F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Resea</w:t>
            </w:r>
            <w:r w:rsidR="00964221" w:rsidRPr="00320EC3">
              <w:rPr>
                <w:rFonts w:asciiTheme="majorHAnsi" w:hAnsiTheme="majorHAnsi"/>
                <w:sz w:val="20"/>
                <w:szCs w:val="20"/>
              </w:rPr>
              <w:t>rch Poster Presentations –</w:t>
            </w:r>
            <w:r w:rsidR="000C54B7">
              <w:rPr>
                <w:rFonts w:asciiTheme="majorHAnsi" w:hAnsiTheme="majorHAnsi"/>
                <w:sz w:val="20"/>
                <w:szCs w:val="20"/>
              </w:rPr>
              <w:t xml:space="preserve"> Group 2</w:t>
            </w:r>
          </w:p>
        </w:tc>
      </w:tr>
      <w:tr w:rsidR="00D849B0" w:rsidRPr="00320EC3" w14:paraId="119CD5F1" w14:textId="77777777" w:rsidTr="004E203F">
        <w:tc>
          <w:tcPr>
            <w:tcW w:w="1795" w:type="dxa"/>
          </w:tcPr>
          <w:p w14:paraId="1195F928" w14:textId="1F164331" w:rsidR="00D849B0" w:rsidRPr="00320EC3" w:rsidRDefault="00074FA2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1:00-2:00pm</w:t>
            </w:r>
          </w:p>
        </w:tc>
        <w:tc>
          <w:tcPr>
            <w:tcW w:w="4680" w:type="dxa"/>
          </w:tcPr>
          <w:p w14:paraId="418429B4" w14:textId="2452856B" w:rsidR="00D849B0" w:rsidRPr="00320EC3" w:rsidRDefault="004E203F" w:rsidP="00964221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Research Poster Presentations</w:t>
            </w:r>
            <w:r w:rsidR="00B4646E">
              <w:rPr>
                <w:rFonts w:asciiTheme="majorHAnsi" w:hAnsiTheme="majorHAnsi"/>
                <w:sz w:val="20"/>
                <w:szCs w:val="20"/>
              </w:rPr>
              <w:t xml:space="preserve"> from the Wall of Wind, Boundary Layer Wind Tunnel, Real Time Multi-Directional Hybrid Simulation Facility, Large Scale Mobile Shakers, and DesignSafe interns.</w:t>
            </w:r>
          </w:p>
        </w:tc>
        <w:tc>
          <w:tcPr>
            <w:tcW w:w="2875" w:type="dxa"/>
          </w:tcPr>
          <w:p w14:paraId="0640C4BF" w14:textId="041C2525" w:rsidR="00D849B0" w:rsidRPr="00320EC3" w:rsidRDefault="000C17E3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TACC</w:t>
            </w:r>
          </w:p>
          <w:p w14:paraId="7DC88B81" w14:textId="77777777" w:rsidR="00594857" w:rsidRPr="00320EC3" w:rsidRDefault="00594857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320EC3" w14:paraId="4516F27D" w14:textId="77777777" w:rsidTr="006E5CD7">
        <w:tc>
          <w:tcPr>
            <w:tcW w:w="9350" w:type="dxa"/>
            <w:gridSpan w:val="3"/>
            <w:shd w:val="clear" w:color="auto" w:fill="ED7D31" w:themeFill="accent2"/>
          </w:tcPr>
          <w:p w14:paraId="48C83E9D" w14:textId="7DA18FDD" w:rsidR="00D849B0" w:rsidRPr="00320EC3" w:rsidRDefault="00D849B0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REU</w:t>
            </w:r>
            <w:r w:rsidR="004E203F" w:rsidRPr="00320EC3">
              <w:rPr>
                <w:rFonts w:asciiTheme="majorHAnsi" w:hAnsiTheme="majorHAnsi"/>
                <w:sz w:val="20"/>
                <w:szCs w:val="20"/>
              </w:rPr>
              <w:t xml:space="preserve"> Research </w:t>
            </w:r>
            <w:proofErr w:type="spellStart"/>
            <w:r w:rsidR="004E203F" w:rsidRPr="00320EC3">
              <w:rPr>
                <w:rFonts w:asciiTheme="majorHAnsi" w:hAnsiTheme="majorHAnsi"/>
                <w:sz w:val="20"/>
                <w:szCs w:val="20"/>
              </w:rPr>
              <w:t>Presenations</w:t>
            </w:r>
            <w:proofErr w:type="spellEnd"/>
            <w:r w:rsidR="005432DF" w:rsidRPr="00320EC3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F83BAC" w:rsidRPr="00320EC3" w14:paraId="7E95EC0F" w14:textId="77777777" w:rsidTr="000E195A">
        <w:tc>
          <w:tcPr>
            <w:tcW w:w="1795" w:type="dxa"/>
          </w:tcPr>
          <w:p w14:paraId="1C617D01" w14:textId="03446C2A" w:rsidR="00F83BAC" w:rsidRPr="00EA7C36" w:rsidRDefault="00CA3139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EA7C36">
              <w:rPr>
                <w:rFonts w:asciiTheme="majorHAnsi" w:hAnsiTheme="majorHAnsi"/>
                <w:sz w:val="20"/>
                <w:szCs w:val="20"/>
              </w:rPr>
              <w:t>2:</w:t>
            </w:r>
            <w:r w:rsidR="00EA7C36" w:rsidRPr="00EA7C36">
              <w:rPr>
                <w:rFonts w:asciiTheme="majorHAnsi" w:hAnsiTheme="majorHAnsi"/>
                <w:sz w:val="20"/>
                <w:szCs w:val="20"/>
              </w:rPr>
              <w:t>00</w:t>
            </w:r>
            <w:r w:rsidRPr="00EA7C36">
              <w:rPr>
                <w:rFonts w:asciiTheme="majorHAnsi" w:hAnsiTheme="majorHAnsi"/>
                <w:sz w:val="20"/>
                <w:szCs w:val="20"/>
              </w:rPr>
              <w:t>-2:</w:t>
            </w:r>
            <w:r w:rsidR="00EA7C36" w:rsidRPr="00EA7C36">
              <w:rPr>
                <w:rFonts w:asciiTheme="majorHAnsi" w:hAnsiTheme="majorHAnsi"/>
                <w:sz w:val="20"/>
                <w:szCs w:val="20"/>
              </w:rPr>
              <w:t>15</w:t>
            </w:r>
            <w:r w:rsidR="00F83BAC" w:rsidRPr="00EA7C36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555" w:type="dxa"/>
            <w:gridSpan w:val="2"/>
          </w:tcPr>
          <w:p w14:paraId="63054FCD" w14:textId="42607839" w:rsidR="00F83BAC" w:rsidRPr="00EA7C36" w:rsidRDefault="00EA7C36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Allison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Vermaak</w:t>
            </w:r>
            <w:proofErr w:type="spellEnd"/>
          </w:p>
          <w:p w14:paraId="6E154E95" w14:textId="77777777" w:rsidR="00EA7C36" w:rsidRDefault="00EA7C36" w:rsidP="00EA7C36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Exploration of the Utility and Accuracy of Apple iPad LiDAR Technology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0E4D51C5" w14:textId="10368835" w:rsidR="00F83BAC" w:rsidRDefault="00EA7C36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RAPID Facility at the University of Washington</w:t>
            </w:r>
          </w:p>
          <w:p w14:paraId="52657C37" w14:textId="3567A85B" w:rsidR="00EA7C36" w:rsidRPr="00EA7C36" w:rsidRDefault="00EA7C36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Georgia Institute of Technology</w:t>
            </w:r>
          </w:p>
          <w:p w14:paraId="4746B4E1" w14:textId="77777777" w:rsidR="00F80913" w:rsidRPr="00EA7C36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5D39C773" w14:textId="77777777" w:rsidTr="00BE1456">
        <w:tc>
          <w:tcPr>
            <w:tcW w:w="1795" w:type="dxa"/>
          </w:tcPr>
          <w:p w14:paraId="588DF0DC" w14:textId="2154463F" w:rsidR="00F83BAC" w:rsidRPr="00EA7C36" w:rsidRDefault="00CA3139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EA7C36">
              <w:rPr>
                <w:rFonts w:asciiTheme="majorHAnsi" w:hAnsiTheme="majorHAnsi"/>
                <w:sz w:val="20"/>
                <w:szCs w:val="20"/>
              </w:rPr>
              <w:t>2:</w:t>
            </w:r>
            <w:r w:rsidR="00EA7C36" w:rsidRPr="00EA7C36">
              <w:rPr>
                <w:rFonts w:asciiTheme="majorHAnsi" w:hAnsiTheme="majorHAnsi"/>
                <w:sz w:val="20"/>
                <w:szCs w:val="20"/>
              </w:rPr>
              <w:t>15</w:t>
            </w:r>
            <w:r w:rsidRPr="00EA7C36">
              <w:rPr>
                <w:rFonts w:asciiTheme="majorHAnsi" w:hAnsiTheme="majorHAnsi"/>
                <w:sz w:val="20"/>
                <w:szCs w:val="20"/>
              </w:rPr>
              <w:t>-</w:t>
            </w:r>
            <w:r w:rsidR="00EA7C36" w:rsidRPr="00EA7C36">
              <w:rPr>
                <w:rFonts w:asciiTheme="majorHAnsi" w:hAnsiTheme="majorHAnsi"/>
                <w:sz w:val="20"/>
                <w:szCs w:val="20"/>
              </w:rPr>
              <w:t>2:30</w:t>
            </w:r>
            <w:r w:rsidR="00F83BAC" w:rsidRPr="00EA7C36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555" w:type="dxa"/>
            <w:gridSpan w:val="2"/>
          </w:tcPr>
          <w:p w14:paraId="585E1A09" w14:textId="7817EE64" w:rsidR="00F83BAC" w:rsidRPr="00EA7C36" w:rsidRDefault="00EA7C36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Nina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Simrill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Smith</w:t>
            </w:r>
          </w:p>
          <w:p w14:paraId="2A18BFE8" w14:textId="77777777" w:rsidR="00EA7C36" w:rsidRDefault="00EA7C36" w:rsidP="00EA7C36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Dynamic Site Characterization of Fill Sites in Seattle: Workflow, Analysis and Results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3537BC6F" w14:textId="77777777" w:rsidR="00EA7C36" w:rsidRDefault="00EA7C36" w:rsidP="00EA7C3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RAPID Facility at the University of Washington</w:t>
            </w:r>
          </w:p>
          <w:p w14:paraId="3644CB29" w14:textId="77777777" w:rsidR="00EA7C36" w:rsidRPr="00EA7C36" w:rsidRDefault="00EA7C36" w:rsidP="00EA7C3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Georgia Institute of Technology</w:t>
            </w:r>
          </w:p>
          <w:p w14:paraId="45B21E1B" w14:textId="77777777" w:rsidR="00F80913" w:rsidRPr="00EA7C36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64A2C2CE" w14:textId="77777777" w:rsidTr="000777A7">
        <w:tc>
          <w:tcPr>
            <w:tcW w:w="1795" w:type="dxa"/>
          </w:tcPr>
          <w:p w14:paraId="0CA57839" w14:textId="51DC582E" w:rsidR="00F83BAC" w:rsidRPr="00EA7C36" w:rsidRDefault="00EA7C36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EA7C36">
              <w:rPr>
                <w:rFonts w:asciiTheme="majorHAnsi" w:hAnsiTheme="majorHAnsi"/>
                <w:sz w:val="20"/>
                <w:szCs w:val="20"/>
              </w:rPr>
              <w:t>2:30</w:t>
            </w:r>
            <w:r w:rsidR="00CA3139" w:rsidRPr="00EA7C36">
              <w:rPr>
                <w:rFonts w:asciiTheme="majorHAnsi" w:hAnsiTheme="majorHAnsi"/>
                <w:sz w:val="20"/>
                <w:szCs w:val="20"/>
              </w:rPr>
              <w:t>-</w:t>
            </w:r>
            <w:r w:rsidRPr="00EA7C36">
              <w:rPr>
                <w:rFonts w:asciiTheme="majorHAnsi" w:hAnsiTheme="majorHAnsi"/>
                <w:sz w:val="20"/>
                <w:szCs w:val="20"/>
              </w:rPr>
              <w:t>2</w:t>
            </w:r>
            <w:r w:rsidR="00CA3139" w:rsidRPr="00EA7C36">
              <w:rPr>
                <w:rFonts w:asciiTheme="majorHAnsi" w:hAnsiTheme="majorHAnsi"/>
                <w:sz w:val="20"/>
                <w:szCs w:val="20"/>
              </w:rPr>
              <w:t>:</w:t>
            </w:r>
            <w:r w:rsidRPr="00EA7C36">
              <w:rPr>
                <w:rFonts w:asciiTheme="majorHAnsi" w:hAnsiTheme="majorHAnsi"/>
                <w:sz w:val="20"/>
                <w:szCs w:val="20"/>
              </w:rPr>
              <w:t>45</w:t>
            </w:r>
            <w:r w:rsidR="00F83BAC" w:rsidRPr="00EA7C36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555" w:type="dxa"/>
            <w:gridSpan w:val="2"/>
          </w:tcPr>
          <w:p w14:paraId="4301D655" w14:textId="4997821C" w:rsidR="00F83BAC" w:rsidRPr="00EA7C36" w:rsidRDefault="00EA7C36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Keely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Patelski</w:t>
            </w:r>
            <w:proofErr w:type="spellEnd"/>
          </w:p>
          <w:p w14:paraId="633962AF" w14:textId="77777777" w:rsidR="00EA7C36" w:rsidRDefault="00EA7C36" w:rsidP="00EA7C36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Historic Masonry Building Reconstruction Post-Tornado Using Point Clouds</w:t>
            </w:r>
          </w:p>
          <w:p w14:paraId="546753CC" w14:textId="77777777" w:rsidR="00EA7C36" w:rsidRDefault="00EA7C36" w:rsidP="00EA7C3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RAPID Facility at the University of Washington</w:t>
            </w:r>
          </w:p>
          <w:p w14:paraId="1B069AF8" w14:textId="6FDBFE8E" w:rsidR="00EA7C36" w:rsidRPr="00EA7C36" w:rsidRDefault="00EA7C36" w:rsidP="00EA7C3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Texas Tech University</w:t>
            </w:r>
          </w:p>
          <w:p w14:paraId="57E0C2EC" w14:textId="77777777" w:rsidR="00F80913" w:rsidRPr="00EA7C36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FA2" w:rsidRPr="00320EC3" w14:paraId="6EB9112C" w14:textId="77777777" w:rsidTr="000777A7">
        <w:tc>
          <w:tcPr>
            <w:tcW w:w="1795" w:type="dxa"/>
          </w:tcPr>
          <w:p w14:paraId="4C4B100F" w14:textId="6609287A" w:rsidR="00074FA2" w:rsidRPr="00EA7C36" w:rsidRDefault="00074FA2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2:45-3:00pm</w:t>
            </w:r>
          </w:p>
        </w:tc>
        <w:tc>
          <w:tcPr>
            <w:tcW w:w="7555" w:type="dxa"/>
            <w:gridSpan w:val="2"/>
          </w:tcPr>
          <w:p w14:paraId="76B3E730" w14:textId="7F6896C9" w:rsidR="00074FA2" w:rsidRDefault="00074FA2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Break</w:t>
            </w:r>
          </w:p>
        </w:tc>
      </w:tr>
      <w:tr w:rsidR="00F83BAC" w:rsidRPr="00320EC3" w14:paraId="2A017321" w14:textId="77777777" w:rsidTr="00653829">
        <w:tc>
          <w:tcPr>
            <w:tcW w:w="1795" w:type="dxa"/>
          </w:tcPr>
          <w:p w14:paraId="53184854" w14:textId="3D17CF14" w:rsidR="00F83BAC" w:rsidRPr="00EA7C36" w:rsidRDefault="00EA7C36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EA7C36">
              <w:rPr>
                <w:rFonts w:asciiTheme="majorHAnsi" w:hAnsiTheme="majorHAnsi"/>
                <w:sz w:val="20"/>
                <w:szCs w:val="20"/>
              </w:rPr>
              <w:t>3:00</w:t>
            </w:r>
            <w:r w:rsidR="00074FA2">
              <w:rPr>
                <w:rFonts w:asciiTheme="majorHAnsi" w:hAnsiTheme="majorHAnsi"/>
                <w:sz w:val="20"/>
                <w:szCs w:val="20"/>
              </w:rPr>
              <w:t>-3:15</w:t>
            </w:r>
            <w:r w:rsidRPr="00EA7C36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555" w:type="dxa"/>
            <w:gridSpan w:val="2"/>
          </w:tcPr>
          <w:p w14:paraId="659BA324" w14:textId="3A7B220E" w:rsidR="00594857" w:rsidRPr="00EA7C36" w:rsidRDefault="00EA7C36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Nick Mesa</w:t>
            </w:r>
          </w:p>
          <w:p w14:paraId="4D0A261A" w14:textId="77777777" w:rsidR="001E3439" w:rsidRDefault="001E3439" w:rsidP="001E3439">
            <w:r>
              <w:rPr>
                <w:rStyle w:val="normaltextrun"/>
                <w:rFonts w:ascii="Calibri Light" w:hAnsi="Calibri Light" w:cs="Calibri Light"/>
                <w:i/>
                <w:iCs/>
                <w:sz w:val="20"/>
                <w:szCs w:val="20"/>
              </w:rPr>
              <w:t>Investigation of Wave-Structure Interaction during Post-Earthquake Event Using Real-Time Hybrid Simulation</w:t>
            </w:r>
            <w:r>
              <w:rPr>
                <w:rStyle w:val="eop"/>
                <w:rFonts w:ascii="Calibri Light" w:hAnsi="Calibri Light" w:cs="Calibri Light"/>
                <w:sz w:val="20"/>
                <w:szCs w:val="20"/>
              </w:rPr>
              <w:t> </w:t>
            </w:r>
          </w:p>
          <w:p w14:paraId="4EC9CC99" w14:textId="77777777" w:rsidR="001E3439" w:rsidRPr="001E3439" w:rsidRDefault="001E3439" w:rsidP="001E3439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1E3439">
              <w:rPr>
                <w:rFonts w:asciiTheme="majorHAnsi" w:hAnsiTheme="majorHAnsi"/>
                <w:bCs/>
                <w:sz w:val="20"/>
                <w:szCs w:val="20"/>
              </w:rPr>
              <w:t>NHERI O.H. Hinsdale Wave Research Laboratory at Oregon State University</w:t>
            </w:r>
          </w:p>
          <w:p w14:paraId="76FAEB93" w14:textId="7B726FA6" w:rsidR="00F83BAC" w:rsidRPr="00EA7C36" w:rsidRDefault="00EA7C36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14:paraId="132C6A94" w14:textId="77777777" w:rsidR="00F80913" w:rsidRPr="00EA7C36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320EC3" w14:paraId="4AFD3A0B" w14:textId="77777777" w:rsidTr="009B4A74">
        <w:tc>
          <w:tcPr>
            <w:tcW w:w="1795" w:type="dxa"/>
          </w:tcPr>
          <w:p w14:paraId="14AA77C8" w14:textId="7A5D0275" w:rsidR="00F83BAC" w:rsidRPr="00EA7C36" w:rsidRDefault="00EA7C36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15</w:t>
            </w:r>
            <w:r>
              <w:rPr>
                <w:rFonts w:asciiTheme="majorHAnsi" w:hAnsiTheme="majorHAnsi"/>
                <w:sz w:val="20"/>
                <w:szCs w:val="20"/>
              </w:rPr>
              <w:t>-3: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30</w:t>
            </w:r>
            <w:r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7555" w:type="dxa"/>
            <w:gridSpan w:val="2"/>
          </w:tcPr>
          <w:p w14:paraId="6AC1EF5F" w14:textId="7AB94D6B" w:rsidR="00594857" w:rsidRPr="00EA7C36" w:rsidRDefault="00EA7C36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Allison Cavallo</w:t>
            </w:r>
          </w:p>
          <w:p w14:paraId="5FF90F68" w14:textId="7DCA72C0" w:rsidR="001E3439" w:rsidRDefault="001E3439" w:rsidP="001E3439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lastRenderedPageBreak/>
              <w:t>Analysis of Wave Energy Dissipation Underneath a Floating Vegetated Canopy with Suspended Kelp via Optical Motion Capture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3DC73FC2" w14:textId="4BEDC384" w:rsidR="001E3439" w:rsidRPr="001E3439" w:rsidRDefault="001E3439" w:rsidP="00594857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1E3439">
              <w:rPr>
                <w:rFonts w:asciiTheme="majorHAnsi" w:hAnsiTheme="majorHAnsi"/>
                <w:bCs/>
                <w:sz w:val="20"/>
                <w:szCs w:val="20"/>
              </w:rPr>
              <w:t>NHERI O.H. Hinsdale Wave Research Laboratory at Oregon State University</w:t>
            </w:r>
          </w:p>
          <w:p w14:paraId="4E56A08B" w14:textId="3A441847" w:rsidR="00594857" w:rsidRPr="00EA7C36" w:rsidRDefault="001E3439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Brown University</w:t>
            </w:r>
          </w:p>
          <w:p w14:paraId="6C59C591" w14:textId="77777777" w:rsidR="00F80913" w:rsidRPr="00EA7C36" w:rsidRDefault="00F80913" w:rsidP="0059485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C36" w:rsidRPr="00320EC3" w14:paraId="309CD551" w14:textId="77777777" w:rsidTr="009B4A74">
        <w:tc>
          <w:tcPr>
            <w:tcW w:w="1795" w:type="dxa"/>
          </w:tcPr>
          <w:p w14:paraId="196C6292" w14:textId="59C4DE5A" w:rsidR="00EA7C36" w:rsidRDefault="00EA7C36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3: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30</w:t>
            </w:r>
            <w:r>
              <w:rPr>
                <w:rFonts w:asciiTheme="majorHAnsi" w:hAnsiTheme="majorHAnsi"/>
                <w:sz w:val="20"/>
                <w:szCs w:val="20"/>
              </w:rPr>
              <w:t>-3:</w:t>
            </w:r>
            <w:r w:rsidR="00074FA2">
              <w:rPr>
                <w:rFonts w:asciiTheme="majorHAnsi" w:hAnsiTheme="majorHAnsi"/>
                <w:sz w:val="20"/>
                <w:szCs w:val="20"/>
              </w:rPr>
              <w:t>45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pm </w:t>
            </w:r>
          </w:p>
        </w:tc>
        <w:tc>
          <w:tcPr>
            <w:tcW w:w="7555" w:type="dxa"/>
            <w:gridSpan w:val="2"/>
          </w:tcPr>
          <w:p w14:paraId="49A0B33E" w14:textId="7E0F873D" w:rsidR="00EA7C36" w:rsidRDefault="00EA7C36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Matthew Latham</w:t>
            </w:r>
          </w:p>
          <w:p w14:paraId="74BBDF7E" w14:textId="77777777" w:rsidR="001E3439" w:rsidRDefault="001E3439" w:rsidP="001E3439">
            <w:r>
              <w:rPr>
                <w:rStyle w:val="normaltextrun"/>
                <w:rFonts w:ascii="Calibri Light" w:hAnsi="Calibri Light" w:cs="Calibri Light"/>
                <w:i/>
                <w:iCs/>
                <w:color w:val="000000"/>
                <w:sz w:val="20"/>
                <w:szCs w:val="20"/>
              </w:rPr>
              <w:t>Wave height and reflection analysis using the orbital velocity method for irregular waves</w:t>
            </w:r>
            <w:r>
              <w:rPr>
                <w:rStyle w:val="eop"/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  <w:p w14:paraId="34C41DC1" w14:textId="057C9D0A" w:rsidR="001E3439" w:rsidRPr="001E3439" w:rsidRDefault="001E3439" w:rsidP="00594857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1E3439">
              <w:rPr>
                <w:rFonts w:asciiTheme="majorHAnsi" w:hAnsiTheme="majorHAnsi"/>
                <w:bCs/>
                <w:sz w:val="20"/>
                <w:szCs w:val="20"/>
              </w:rPr>
              <w:t>NHERI O.H. Hinsdale Wave Research Laboratory at Oregon State University</w:t>
            </w:r>
          </w:p>
          <w:p w14:paraId="5BFA3E91" w14:textId="0F2448F5" w:rsidR="001E3439" w:rsidRPr="001E3439" w:rsidRDefault="001E3439" w:rsidP="00594857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1E3439">
              <w:rPr>
                <w:rFonts w:asciiTheme="majorHAnsi" w:hAnsiTheme="majorHAnsi"/>
                <w:bCs/>
                <w:sz w:val="20"/>
                <w:szCs w:val="20"/>
              </w:rPr>
              <w:t>Cal Poly, San Luis Obispo</w:t>
            </w:r>
          </w:p>
          <w:p w14:paraId="6E0E2B37" w14:textId="530A3504" w:rsidR="00EA7C36" w:rsidRPr="00EA7C36" w:rsidRDefault="00EA7C36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D849B0" w:rsidRPr="00320EC3" w14:paraId="3425AB6E" w14:textId="77777777" w:rsidTr="003279EE">
        <w:tc>
          <w:tcPr>
            <w:tcW w:w="9350" w:type="dxa"/>
            <w:gridSpan w:val="3"/>
            <w:shd w:val="clear" w:color="auto" w:fill="5B9BD5" w:themeFill="accent1"/>
          </w:tcPr>
          <w:p w14:paraId="6FA8A743" w14:textId="77777777" w:rsidR="00D849B0" w:rsidRPr="00320EC3" w:rsidRDefault="00D849B0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>Day’s Closing</w:t>
            </w:r>
          </w:p>
        </w:tc>
      </w:tr>
      <w:tr w:rsidR="00D849B0" w:rsidRPr="00320EC3" w14:paraId="5F36DF5D" w14:textId="77777777" w:rsidTr="004E203F">
        <w:tc>
          <w:tcPr>
            <w:tcW w:w="1795" w:type="dxa"/>
          </w:tcPr>
          <w:p w14:paraId="242E58A1" w14:textId="7AF3797B" w:rsidR="00D849B0" w:rsidRPr="00320EC3" w:rsidRDefault="00BC7838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4:0</w:t>
            </w:r>
            <w:r w:rsidR="007E2735" w:rsidRPr="00320EC3">
              <w:rPr>
                <w:rFonts w:asciiTheme="majorHAnsi" w:hAnsiTheme="majorHAnsi"/>
                <w:sz w:val="20"/>
                <w:szCs w:val="20"/>
              </w:rPr>
              <w:t>0-</w:t>
            </w:r>
            <w:r>
              <w:rPr>
                <w:rFonts w:asciiTheme="majorHAnsi" w:hAnsiTheme="majorHAnsi"/>
                <w:sz w:val="20"/>
                <w:szCs w:val="20"/>
              </w:rPr>
              <w:t>5:00</w:t>
            </w:r>
            <w:r w:rsidR="007E2735" w:rsidRPr="00320EC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680" w:type="dxa"/>
          </w:tcPr>
          <w:p w14:paraId="210ADEC6" w14:textId="77777777" w:rsidR="00D849B0" w:rsidRPr="00320EC3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320EC3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D05A69" w:rsidRPr="00320EC3">
              <w:rPr>
                <w:rFonts w:asciiTheme="majorHAnsi" w:hAnsiTheme="majorHAnsi"/>
                <w:sz w:val="20"/>
                <w:szCs w:val="20"/>
              </w:rPr>
              <w:t xml:space="preserve">Day 2 </w:t>
            </w:r>
            <w:r w:rsidRPr="00320EC3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14:paraId="391113F1" w14:textId="3A2B8507" w:rsidR="00D849B0" w:rsidRPr="00320EC3" w:rsidRDefault="000C17E3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TACC</w:t>
            </w:r>
          </w:p>
        </w:tc>
      </w:tr>
    </w:tbl>
    <w:p w14:paraId="5723D251" w14:textId="77777777" w:rsidR="00EF64BD" w:rsidRPr="00320EC3" w:rsidRDefault="00EF64BD" w:rsidP="00F83BAC">
      <w:pPr>
        <w:rPr>
          <w:rFonts w:asciiTheme="majorHAnsi" w:hAnsiTheme="majorHAnsi"/>
          <w:sz w:val="20"/>
          <w:szCs w:val="20"/>
        </w:rPr>
      </w:pPr>
    </w:p>
    <w:sectPr w:rsidR="00EF64BD" w:rsidRPr="00320EC3" w:rsidSect="00F8091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65A73" w14:textId="77777777" w:rsidR="00BD7111" w:rsidRDefault="00BD7111" w:rsidP="00D05A69">
      <w:r>
        <w:separator/>
      </w:r>
    </w:p>
  </w:endnote>
  <w:endnote w:type="continuationSeparator" w:id="0">
    <w:p w14:paraId="22C2B968" w14:textId="77777777" w:rsidR="00BD7111" w:rsidRDefault="00BD7111" w:rsidP="00D0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EB4F" w14:textId="77777777" w:rsidR="00F83BAC" w:rsidRDefault="00F83BAC" w:rsidP="00F83BAC">
    <w:pPr>
      <w:pStyle w:val="Footer"/>
      <w:jc w:val="right"/>
    </w:pPr>
    <w:r w:rsidRPr="00AF2B77">
      <w:rPr>
        <w:rFonts w:asciiTheme="majorHAnsi" w:hAnsiTheme="majorHAnsi"/>
        <w:b/>
        <w:noProof/>
        <w:sz w:val="28"/>
        <w:szCs w:val="28"/>
      </w:rPr>
      <w:drawing>
        <wp:inline distT="0" distB="0" distL="0" distR="0" wp14:anchorId="5A036564" wp14:editId="4F558212">
          <wp:extent cx="815340" cy="821042"/>
          <wp:effectExtent l="0" t="0" r="3810" b="0"/>
          <wp:docPr id="4" name="Picture 4" descr="C:\Users\cqq047\AppData\Local\Microsoft\Windows\INetCache\Content.Word\NSF_4-Color_bitma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qq047\AppData\Local\Microsoft\Windows\INetCache\Content.Word\NSF_4-Color_bitma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684" cy="82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389F" w14:textId="77777777" w:rsidR="00BD7111" w:rsidRDefault="00BD7111" w:rsidP="00D05A69">
      <w:r>
        <w:separator/>
      </w:r>
    </w:p>
  </w:footnote>
  <w:footnote w:type="continuationSeparator" w:id="0">
    <w:p w14:paraId="622E1606" w14:textId="77777777" w:rsidR="00BD7111" w:rsidRDefault="00BD7111" w:rsidP="00D05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F2F0" w14:textId="77777777" w:rsidR="00D05A69" w:rsidRDefault="00D05A69" w:rsidP="00D05A69">
    <w:pPr>
      <w:pStyle w:val="Header"/>
      <w:jc w:val="center"/>
    </w:pPr>
    <w:r>
      <w:rPr>
        <w:rFonts w:ascii="Century Schoolbook" w:hAnsi="Century Schoolbook"/>
        <w:b/>
        <w:noProof/>
        <w:sz w:val="20"/>
        <w:szCs w:val="20"/>
      </w:rPr>
      <w:drawing>
        <wp:inline distT="0" distB="0" distL="0" distR="0" wp14:anchorId="74978C1B" wp14:editId="74E6EC47">
          <wp:extent cx="3779520" cy="983644"/>
          <wp:effectExtent l="0" t="0" r="0" b="6985"/>
          <wp:docPr id="1" name="Picture 1" descr="C:\Users\cqq047\AppData\Local\Microsoft\Windows\INetCache\Content.Word\NHERI-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qq047\AppData\Local\Microsoft\Windows\INetCache\Content.Word\NHERI-Logo-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380" cy="10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CC84EE" w14:textId="77777777" w:rsidR="00D05A69" w:rsidRDefault="00D05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30046"/>
    <w:multiLevelType w:val="hybridMultilevel"/>
    <w:tmpl w:val="37FC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30274"/>
    <w:multiLevelType w:val="hybridMultilevel"/>
    <w:tmpl w:val="7780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33587">
    <w:abstractNumId w:val="1"/>
  </w:num>
  <w:num w:numId="2" w16cid:durableId="555626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DF"/>
    <w:rsid w:val="00013A37"/>
    <w:rsid w:val="000503D6"/>
    <w:rsid w:val="0005236D"/>
    <w:rsid w:val="0007261A"/>
    <w:rsid w:val="00074FA2"/>
    <w:rsid w:val="0008729A"/>
    <w:rsid w:val="000C17E3"/>
    <w:rsid w:val="000C54B7"/>
    <w:rsid w:val="000D58CB"/>
    <w:rsid w:val="000E179C"/>
    <w:rsid w:val="00104DA2"/>
    <w:rsid w:val="00156E59"/>
    <w:rsid w:val="00164B18"/>
    <w:rsid w:val="001816B3"/>
    <w:rsid w:val="00191F2F"/>
    <w:rsid w:val="001B3DBE"/>
    <w:rsid w:val="001E3439"/>
    <w:rsid w:val="002071E6"/>
    <w:rsid w:val="0025603F"/>
    <w:rsid w:val="002D1BFE"/>
    <w:rsid w:val="002E0EBF"/>
    <w:rsid w:val="00304D19"/>
    <w:rsid w:val="00310F73"/>
    <w:rsid w:val="00320EC3"/>
    <w:rsid w:val="003279EE"/>
    <w:rsid w:val="00382AD0"/>
    <w:rsid w:val="00413D0D"/>
    <w:rsid w:val="004149CF"/>
    <w:rsid w:val="00424C1E"/>
    <w:rsid w:val="00442BE8"/>
    <w:rsid w:val="00474ABF"/>
    <w:rsid w:val="00481BCE"/>
    <w:rsid w:val="00497A93"/>
    <w:rsid w:val="004E203F"/>
    <w:rsid w:val="004E4BD6"/>
    <w:rsid w:val="004F54B9"/>
    <w:rsid w:val="005267A2"/>
    <w:rsid w:val="005432DF"/>
    <w:rsid w:val="0058404F"/>
    <w:rsid w:val="00594857"/>
    <w:rsid w:val="005B5441"/>
    <w:rsid w:val="005C6359"/>
    <w:rsid w:val="005E14B0"/>
    <w:rsid w:val="00622A1C"/>
    <w:rsid w:val="00680E06"/>
    <w:rsid w:val="0069223B"/>
    <w:rsid w:val="006A5E99"/>
    <w:rsid w:val="006B02EA"/>
    <w:rsid w:val="006B1EC6"/>
    <w:rsid w:val="006B3E20"/>
    <w:rsid w:val="006E5CD7"/>
    <w:rsid w:val="007068B7"/>
    <w:rsid w:val="00707CFC"/>
    <w:rsid w:val="00711EEE"/>
    <w:rsid w:val="00744D21"/>
    <w:rsid w:val="007D30AF"/>
    <w:rsid w:val="007E2735"/>
    <w:rsid w:val="00801C97"/>
    <w:rsid w:val="00804047"/>
    <w:rsid w:val="00842312"/>
    <w:rsid w:val="00870DD5"/>
    <w:rsid w:val="00876100"/>
    <w:rsid w:val="00886E39"/>
    <w:rsid w:val="008B66D3"/>
    <w:rsid w:val="0091562A"/>
    <w:rsid w:val="00937C3F"/>
    <w:rsid w:val="0094767F"/>
    <w:rsid w:val="00964221"/>
    <w:rsid w:val="00984307"/>
    <w:rsid w:val="009A33AE"/>
    <w:rsid w:val="009B6B36"/>
    <w:rsid w:val="00A6648C"/>
    <w:rsid w:val="00A71DD0"/>
    <w:rsid w:val="00A75CDB"/>
    <w:rsid w:val="00AA13EF"/>
    <w:rsid w:val="00AF2B77"/>
    <w:rsid w:val="00B0649F"/>
    <w:rsid w:val="00B16AF4"/>
    <w:rsid w:val="00B23E4D"/>
    <w:rsid w:val="00B4646E"/>
    <w:rsid w:val="00B9779F"/>
    <w:rsid w:val="00BA62A8"/>
    <w:rsid w:val="00BA7212"/>
    <w:rsid w:val="00BC6C94"/>
    <w:rsid w:val="00BC7838"/>
    <w:rsid w:val="00BD5060"/>
    <w:rsid w:val="00BD7111"/>
    <w:rsid w:val="00C2015C"/>
    <w:rsid w:val="00C2580A"/>
    <w:rsid w:val="00CA3139"/>
    <w:rsid w:val="00CB42C9"/>
    <w:rsid w:val="00CD741D"/>
    <w:rsid w:val="00CE5EF5"/>
    <w:rsid w:val="00CF1E86"/>
    <w:rsid w:val="00D05A69"/>
    <w:rsid w:val="00D066A6"/>
    <w:rsid w:val="00D208DD"/>
    <w:rsid w:val="00D2778D"/>
    <w:rsid w:val="00D44470"/>
    <w:rsid w:val="00D6759A"/>
    <w:rsid w:val="00D76DFE"/>
    <w:rsid w:val="00D849B0"/>
    <w:rsid w:val="00D861BD"/>
    <w:rsid w:val="00D9199A"/>
    <w:rsid w:val="00E17995"/>
    <w:rsid w:val="00E50CDF"/>
    <w:rsid w:val="00E66322"/>
    <w:rsid w:val="00EA7C36"/>
    <w:rsid w:val="00EF64BD"/>
    <w:rsid w:val="00F34AF3"/>
    <w:rsid w:val="00F418D5"/>
    <w:rsid w:val="00F80913"/>
    <w:rsid w:val="00F81854"/>
    <w:rsid w:val="00F8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74C12"/>
  <w15:chartTrackingRefBased/>
  <w15:docId w15:val="{8D2B1CFD-F68E-478D-AA65-76509857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2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1B3DB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05A69"/>
  </w:style>
  <w:style w:type="paragraph" w:styleId="Footer">
    <w:name w:val="footer"/>
    <w:basedOn w:val="Normal"/>
    <w:link w:val="Foot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05A69"/>
  </w:style>
  <w:style w:type="character" w:customStyle="1" w:styleId="normaltextrun">
    <w:name w:val="normaltextrun"/>
    <w:basedOn w:val="DefaultParagraphFont"/>
    <w:rsid w:val="00D44470"/>
  </w:style>
  <w:style w:type="character" w:customStyle="1" w:styleId="eop">
    <w:name w:val="eop"/>
    <w:basedOn w:val="DefaultParagraphFont"/>
    <w:rsid w:val="00D44470"/>
  </w:style>
  <w:style w:type="paragraph" w:customStyle="1" w:styleId="paragraph">
    <w:name w:val="paragraph"/>
    <w:basedOn w:val="Normal"/>
    <w:rsid w:val="00B0649F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56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tsa.zoom.us/j/9013659006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utsa.zoom.us/j/9013659006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c5c395-69d9-4321-b8a3-f95133cf592f">
      <Terms xmlns="http://schemas.microsoft.com/office/infopath/2007/PartnerControls"/>
    </lcf76f155ced4ddcb4097134ff3c332f>
    <TaxCatchAll xmlns="7667431e-4c59-485c-8a34-b6674ac18d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BB6C97E7F6447B6A84652D62915A8" ma:contentTypeVersion="8" ma:contentTypeDescription="Create a new document." ma:contentTypeScope="" ma:versionID="3b9086be6e05767c649ffe681f120e5c">
  <xsd:schema xmlns:xsd="http://www.w3.org/2001/XMLSchema" xmlns:xs="http://www.w3.org/2001/XMLSchema" xmlns:p="http://schemas.microsoft.com/office/2006/metadata/properties" xmlns:ns2="f7c5c395-69d9-4321-b8a3-f95133cf592f" xmlns:ns3="7667431e-4c59-485c-8a34-b6674ac18da1" targetNamespace="http://schemas.microsoft.com/office/2006/metadata/properties" ma:root="true" ma:fieldsID="775f7eab9d57647aceceab0623ca804e" ns2:_="" ns3:_="">
    <xsd:import namespace="f7c5c395-69d9-4321-b8a3-f95133cf592f"/>
    <xsd:import namespace="7667431e-4c59-485c-8a34-b6674ac18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5c395-69d9-4321-b8a3-f95133cf5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e2460c1-68ac-49f9-8926-f1c18bc8cf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7431e-4c59-485c-8a34-b6674ac18da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614eaa9-60eb-48a6-9067-468c6b72c2ce}" ma:internalName="TaxCatchAll" ma:showField="CatchAllData" ma:web="7667431e-4c59-485c-8a34-b6674ac18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35E9EA-FC9D-4111-81AA-F301582998A0}">
  <ds:schemaRefs>
    <ds:schemaRef ds:uri="http://schemas.microsoft.com/office/2006/metadata/properties"/>
    <ds:schemaRef ds:uri="http://schemas.microsoft.com/office/infopath/2007/PartnerControls"/>
    <ds:schemaRef ds:uri="f7c5c395-69d9-4321-b8a3-f95133cf592f"/>
    <ds:schemaRef ds:uri="7667431e-4c59-485c-8a34-b6674ac18da1"/>
  </ds:schemaRefs>
</ds:datastoreItem>
</file>

<file path=customXml/itemProps2.xml><?xml version="1.0" encoding="utf-8"?>
<ds:datastoreItem xmlns:ds="http://schemas.openxmlformats.org/officeDocument/2006/customXml" ds:itemID="{78E12990-09A1-459F-9C21-B864116202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1921A2-E1EB-4A72-8AE5-97F7E4325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5c395-69d9-4321-b8a3-f95133cf592f"/>
    <ds:schemaRef ds:uri="7667431e-4c59-485c-8a34-b6674ac18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Vielma-Cumpian</dc:creator>
  <cp:keywords/>
  <dc:description/>
  <cp:lastModifiedBy>Robin Nelson</cp:lastModifiedBy>
  <cp:revision>4</cp:revision>
  <cp:lastPrinted>2018-08-02T20:34:00Z</cp:lastPrinted>
  <dcterms:created xsi:type="dcterms:W3CDTF">2022-08-01T13:53:00Z</dcterms:created>
  <dcterms:modified xsi:type="dcterms:W3CDTF">2022-08-02T18:31:00Z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0x01010008EBB6C97E7F6447B6A84652D62915A8</vt:lpwstr>
  </property>
</Properties>
</file>